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075" w:rsidRDefault="00AD6075" w:rsidP="00AD6075">
      <w:pPr>
        <w:spacing w:after="0" w:line="240" w:lineRule="auto"/>
        <w:jc w:val="center"/>
        <w:rPr>
          <w:rFonts w:ascii="Times New Roman" w:hAnsi="Times New Roman" w:cs="Times New Roman"/>
          <w:color w:val="000000" w:themeColor="text1"/>
          <w:kern w:val="24"/>
        </w:rPr>
      </w:pPr>
      <w:r w:rsidRPr="006E0B00">
        <w:rPr>
          <w:rFonts w:ascii="Times New Roman" w:hAnsi="Times New Roman" w:cs="Times New Roman"/>
          <w:color w:val="000000" w:themeColor="text1"/>
          <w:kern w:val="24"/>
          <w:sz w:val="18"/>
          <w:szCs w:val="18"/>
        </w:rPr>
        <w:br/>
      </w:r>
      <w:r w:rsidRPr="00AD6075">
        <w:rPr>
          <w:rFonts w:ascii="Times New Roman" w:hAnsi="Times New Roman" w:cs="Times New Roman"/>
          <w:b/>
          <w:bCs/>
          <w:color w:val="000000" w:themeColor="text1"/>
          <w:kern w:val="24"/>
          <w:sz w:val="28"/>
          <w:szCs w:val="28"/>
        </w:rPr>
        <w:t> </w:t>
      </w:r>
      <w:r w:rsidRPr="006E0B00">
        <w:rPr>
          <w:rFonts w:ascii="Times New Roman" w:hAnsi="Times New Roman" w:cs="Times New Roman"/>
          <w:b/>
          <w:bCs/>
          <w:color w:val="000000" w:themeColor="text1"/>
          <w:kern w:val="24"/>
          <w:sz w:val="28"/>
          <w:szCs w:val="28"/>
        </w:rPr>
        <w:t xml:space="preserve">Чернівецький національний університет імені Юрія </w:t>
      </w:r>
      <w:proofErr w:type="spellStart"/>
      <w:r w:rsidRPr="006E0B00">
        <w:rPr>
          <w:rFonts w:ascii="Times New Roman" w:hAnsi="Times New Roman" w:cs="Times New Roman"/>
          <w:b/>
          <w:bCs/>
          <w:color w:val="000000" w:themeColor="text1"/>
          <w:kern w:val="24"/>
          <w:sz w:val="28"/>
          <w:szCs w:val="28"/>
        </w:rPr>
        <w:t>Федькович</w:t>
      </w:r>
      <w:r w:rsidRPr="00AD6075">
        <w:rPr>
          <w:rFonts w:ascii="Times New Roman" w:hAnsi="Times New Roman" w:cs="Times New Roman"/>
          <w:b/>
          <w:bCs/>
          <w:color w:val="000000" w:themeColor="text1"/>
          <w:kern w:val="24"/>
          <w:sz w:val="28"/>
          <w:szCs w:val="28"/>
        </w:rPr>
        <w:t>а</w:t>
      </w:r>
      <w:proofErr w:type="spellEnd"/>
      <w:r w:rsidRPr="006E0B00">
        <w:rPr>
          <w:rFonts w:ascii="Times New Roman" w:hAnsi="Times New Roman" w:cs="Times New Roman"/>
          <w:color w:val="000000" w:themeColor="text1"/>
          <w:kern w:val="24"/>
          <w:sz w:val="28"/>
          <w:szCs w:val="28"/>
        </w:rPr>
        <w:br/>
      </w:r>
      <w:r w:rsidRPr="006E0B00">
        <w:rPr>
          <w:rFonts w:ascii="Times New Roman" w:hAnsi="Times New Roman" w:cs="Times New Roman"/>
          <w:color w:val="000000" w:themeColor="text1"/>
          <w:kern w:val="24"/>
          <w:sz w:val="28"/>
          <w:szCs w:val="28"/>
        </w:rPr>
        <w:br/>
      </w:r>
      <w:r w:rsidRPr="006E0B00">
        <w:rPr>
          <w:rFonts w:ascii="Times New Roman" w:hAnsi="Times New Roman" w:cs="Times New Roman"/>
          <w:b/>
          <w:color w:val="000000" w:themeColor="text1"/>
          <w:kern w:val="24"/>
          <w:sz w:val="28"/>
          <w:szCs w:val="28"/>
        </w:rPr>
        <w:t> </w:t>
      </w:r>
      <w:r w:rsidR="006E0B00" w:rsidRPr="006E0B00">
        <w:rPr>
          <w:rFonts w:ascii="Times New Roman" w:hAnsi="Times New Roman" w:cs="Times New Roman"/>
          <w:b/>
          <w:color w:val="000000" w:themeColor="text1"/>
          <w:kern w:val="24"/>
          <w:sz w:val="28"/>
          <w:szCs w:val="28"/>
        </w:rPr>
        <w:t>факультет математики та інформатики</w:t>
      </w:r>
      <w:r w:rsidRPr="006E0B00">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 </w:t>
      </w:r>
      <w:r w:rsidRPr="0020429B">
        <w:rPr>
          <w:rFonts w:ascii="Times New Roman" w:hAnsi="Times New Roman" w:cs="Times New Roman"/>
          <w:b/>
          <w:bCs/>
          <w:color w:val="000000" w:themeColor="text1"/>
          <w:kern w:val="24"/>
          <w:sz w:val="28"/>
          <w:szCs w:val="28"/>
        </w:rPr>
        <w:t>Кафедра</w:t>
      </w:r>
      <w:r w:rsidRPr="00AD6075">
        <w:rPr>
          <w:rFonts w:ascii="Times New Roman" w:hAnsi="Times New Roman" w:cs="Times New Roman"/>
          <w:color w:val="000000" w:themeColor="text1"/>
          <w:kern w:val="24"/>
        </w:rPr>
        <w:t xml:space="preserve"> </w:t>
      </w:r>
      <w:r w:rsidR="006E0B00" w:rsidRPr="006E0B00">
        <w:rPr>
          <w:rFonts w:ascii="Times New Roman" w:hAnsi="Times New Roman" w:cs="Times New Roman"/>
          <w:b/>
          <w:color w:val="000000" w:themeColor="text1"/>
          <w:kern w:val="24"/>
          <w:sz w:val="28"/>
          <w:szCs w:val="28"/>
        </w:rPr>
        <w:t>алгебри та інформатики</w:t>
      </w:r>
      <w:r w:rsidRPr="006E0B00">
        <w:rPr>
          <w:rFonts w:ascii="Times New Roman" w:hAnsi="Times New Roman" w:cs="Times New Roman"/>
          <w:color w:val="000000" w:themeColor="text1"/>
          <w:kern w:val="24"/>
          <w:sz w:val="28"/>
          <w:szCs w:val="28"/>
        </w:rPr>
        <w:br/>
      </w:r>
      <w:r w:rsidRPr="006E0B00">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 </w:t>
      </w:r>
      <w:r w:rsidRPr="00AD6075">
        <w:rPr>
          <w:rFonts w:ascii="Times New Roman" w:hAnsi="Times New Roman" w:cs="Times New Roman"/>
          <w:color w:val="000000" w:themeColor="text1"/>
          <w:kern w:val="24"/>
          <w:sz w:val="28"/>
          <w:szCs w:val="28"/>
        </w:rPr>
        <w:t> </w:t>
      </w:r>
      <w:r w:rsidRPr="00AD6075">
        <w:rPr>
          <w:rFonts w:ascii="Times New Roman" w:hAnsi="Times New Roman" w:cs="Times New Roman"/>
          <w:color w:val="000000" w:themeColor="text1"/>
          <w:kern w:val="24"/>
        </w:rPr>
        <w:t xml:space="preserve">        </w:t>
      </w:r>
    </w:p>
    <w:p w:rsidR="00827D50" w:rsidRDefault="00AD6075" w:rsidP="00AD6075">
      <w:pPr>
        <w:spacing w:after="0" w:line="240" w:lineRule="auto"/>
        <w:jc w:val="center"/>
        <w:rPr>
          <w:rFonts w:ascii="Times New Roman" w:hAnsi="Times New Roman" w:cs="Times New Roman"/>
          <w:b/>
          <w:bCs/>
          <w:color w:val="000000" w:themeColor="text1"/>
          <w:kern w:val="24"/>
          <w:sz w:val="28"/>
          <w:szCs w:val="28"/>
        </w:rPr>
      </w:pPr>
      <w:r w:rsidRPr="00AD6075">
        <w:rPr>
          <w:rFonts w:ascii="Times New Roman" w:hAnsi="Times New Roman" w:cs="Times New Roman"/>
          <w:b/>
          <w:bCs/>
          <w:color w:val="000000" w:themeColor="text1"/>
          <w:kern w:val="24"/>
          <w:sz w:val="28"/>
          <w:szCs w:val="28"/>
        </w:rPr>
        <w:t>СИЛАБУС</w:t>
      </w:r>
      <w:r w:rsidRPr="00AD6075">
        <w:rPr>
          <w:rFonts w:ascii="Times New Roman" w:hAnsi="Times New Roman" w:cs="Times New Roman"/>
          <w:b/>
          <w:bCs/>
          <w:color w:val="000000" w:themeColor="text1"/>
          <w:kern w:val="24"/>
          <w:sz w:val="28"/>
          <w:szCs w:val="28"/>
        </w:rPr>
        <w:br/>
        <w:t xml:space="preserve"> навчальної дисципліни</w:t>
      </w:r>
      <w:r w:rsidRPr="00AD6075">
        <w:rPr>
          <w:rFonts w:ascii="Times New Roman" w:hAnsi="Times New Roman" w:cs="Times New Roman"/>
          <w:b/>
          <w:bCs/>
          <w:color w:val="000000" w:themeColor="text1"/>
          <w:kern w:val="24"/>
          <w:sz w:val="28"/>
          <w:szCs w:val="28"/>
        </w:rPr>
        <w:br/>
      </w:r>
    </w:p>
    <w:p w:rsidR="00AD6075" w:rsidRDefault="006E0B00" w:rsidP="00AD6075">
      <w:pPr>
        <w:spacing w:after="0" w:line="240" w:lineRule="auto"/>
        <w:jc w:val="center"/>
        <w:rPr>
          <w:rFonts w:ascii="Times New Roman" w:eastAsiaTheme="majorEastAsia"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Аналітична геометрія</w:t>
      </w:r>
      <w:r w:rsidR="00AD6075" w:rsidRPr="00AD6075">
        <w:rPr>
          <w:rFonts w:ascii="Times New Roman" w:hAnsi="Times New Roman" w:cs="Times New Roman"/>
          <w:b/>
          <w:bCs/>
          <w:color w:val="000000" w:themeColor="text1"/>
          <w:kern w:val="24"/>
          <w:sz w:val="28"/>
          <w:szCs w:val="28"/>
        </w:rPr>
        <w:br/>
      </w:r>
      <w:r w:rsidR="00AD6075" w:rsidRPr="00AD6075">
        <w:rPr>
          <w:rFonts w:ascii="Times New Roman" w:hAnsi="Times New Roman" w:cs="Times New Roman"/>
          <w:color w:val="000000" w:themeColor="text1"/>
          <w:kern w:val="24"/>
          <w:sz w:val="28"/>
          <w:szCs w:val="28"/>
        </w:rPr>
        <w:br/>
      </w:r>
      <w:r>
        <w:rPr>
          <w:rFonts w:ascii="Times New Roman" w:hAnsi="Times New Roman" w:cs="Times New Roman"/>
          <w:b/>
          <w:bCs/>
          <w:color w:val="000000" w:themeColor="text1"/>
          <w:kern w:val="24"/>
          <w:sz w:val="28"/>
          <w:szCs w:val="28"/>
        </w:rPr>
        <w:t xml:space="preserve">обов’язкова </w:t>
      </w:r>
      <w:r w:rsidR="00AD6075" w:rsidRPr="00562C57">
        <w:rPr>
          <w:rFonts w:ascii="Times New Roman" w:hAnsi="Times New Roman" w:cs="Times New Roman"/>
          <w:color w:val="000000" w:themeColor="text1"/>
          <w:kern w:val="24"/>
          <w:sz w:val="28"/>
          <w:szCs w:val="28"/>
        </w:rPr>
        <w:br/>
      </w:r>
      <w:r w:rsidR="00AD6075" w:rsidRPr="00AD6075">
        <w:rPr>
          <w:rFonts w:ascii="Times New Roman" w:hAnsi="Times New Roman" w:cs="Times New Roman"/>
          <w:b/>
          <w:bCs/>
          <w:color w:val="000000" w:themeColor="text1"/>
          <w:kern w:val="24"/>
          <w:sz w:val="28"/>
          <w:szCs w:val="28"/>
        </w:rPr>
        <w:t xml:space="preserve">  </w:t>
      </w:r>
    </w:p>
    <w:p w:rsidR="0057456D" w:rsidRDefault="00AD6075" w:rsidP="0020429B">
      <w:pPr>
        <w:rPr>
          <w:rFonts w:ascii="Times New Roman" w:eastAsiaTheme="majorEastAsia" w:hAnsi="Times New Roman" w:cs="Times New Roman"/>
          <w:b/>
          <w:bCs/>
          <w:color w:val="000000" w:themeColor="text1"/>
          <w:kern w:val="24"/>
          <w:sz w:val="24"/>
          <w:szCs w:val="24"/>
        </w:rPr>
      </w:pPr>
      <w:r w:rsidRPr="00105634">
        <w:rPr>
          <w:rFonts w:ascii="Times New Roman" w:eastAsiaTheme="majorEastAsia" w:hAnsi="Times New Roman" w:cs="Times New Roman"/>
          <w:b/>
          <w:bCs/>
          <w:color w:val="000000" w:themeColor="text1"/>
          <w:kern w:val="24"/>
          <w:sz w:val="24"/>
          <w:szCs w:val="24"/>
        </w:rPr>
        <w:t xml:space="preserve">Освітньо-професійна програма </w:t>
      </w:r>
    </w:p>
    <w:p w:rsidR="0057456D" w:rsidRPr="0057456D" w:rsidRDefault="00505912" w:rsidP="0020429B">
      <w:pPr>
        <w:spacing w:after="0" w:line="240" w:lineRule="auto"/>
        <w:ind w:firstLine="709"/>
        <w:rPr>
          <w:rFonts w:ascii="Times New Roman" w:eastAsia="Times New Roman" w:hAnsi="Times New Roman" w:cs="Arial"/>
          <w:b/>
          <w:bCs/>
          <w:i/>
          <w:sz w:val="28"/>
          <w:szCs w:val="28"/>
          <w:lang w:val="ru-RU" w:eastAsia="ru-RU"/>
        </w:rPr>
      </w:pPr>
      <w:r>
        <w:rPr>
          <w:rFonts w:ascii="Times New Roman" w:eastAsia="Times New Roman" w:hAnsi="Times New Roman" w:cs="Arial"/>
          <w:b/>
          <w:bCs/>
          <w:i/>
          <w:sz w:val="28"/>
          <w:szCs w:val="28"/>
          <w:lang w:val="ru-RU" w:eastAsia="ru-RU"/>
        </w:rPr>
        <w:t>М</w:t>
      </w:r>
      <w:r w:rsidR="0057456D" w:rsidRPr="0057456D">
        <w:rPr>
          <w:rFonts w:ascii="Times New Roman" w:eastAsia="Times New Roman" w:hAnsi="Times New Roman" w:cs="Arial"/>
          <w:b/>
          <w:bCs/>
          <w:i/>
          <w:sz w:val="28"/>
          <w:szCs w:val="28"/>
          <w:lang w:val="ru-RU" w:eastAsia="ru-RU"/>
        </w:rPr>
        <w:t>атем</w:t>
      </w:r>
      <w:r w:rsidR="00827D50">
        <w:rPr>
          <w:rFonts w:ascii="Times New Roman" w:eastAsia="Times New Roman" w:hAnsi="Times New Roman" w:cs="Arial"/>
          <w:b/>
          <w:bCs/>
          <w:i/>
          <w:sz w:val="28"/>
          <w:szCs w:val="28"/>
          <w:lang w:val="ru-RU" w:eastAsia="ru-RU"/>
        </w:rPr>
        <w:t>а</w:t>
      </w:r>
      <w:r w:rsidR="006C592F">
        <w:rPr>
          <w:rFonts w:ascii="Times New Roman" w:eastAsia="Times New Roman" w:hAnsi="Times New Roman" w:cs="Arial"/>
          <w:b/>
          <w:bCs/>
          <w:i/>
          <w:sz w:val="28"/>
          <w:szCs w:val="28"/>
          <w:lang w:val="ru-RU" w:eastAsia="ru-RU"/>
        </w:rPr>
        <w:t>тика</w:t>
      </w:r>
      <w:r w:rsidR="0057456D" w:rsidRPr="0057456D">
        <w:rPr>
          <w:rFonts w:ascii="Times New Roman" w:eastAsia="Times New Roman" w:hAnsi="Times New Roman" w:cs="Arial"/>
          <w:b/>
          <w:bCs/>
          <w:i/>
          <w:sz w:val="28"/>
          <w:szCs w:val="28"/>
          <w:lang w:val="ru-RU" w:eastAsia="ru-RU"/>
        </w:rPr>
        <w:t xml:space="preserve"> </w:t>
      </w:r>
    </w:p>
    <w:p w:rsidR="0020429B" w:rsidRDefault="0020429B" w:rsidP="0020429B">
      <w:pPr>
        <w:spacing w:after="0"/>
        <w:ind w:left="709" w:hanging="142"/>
        <w:rPr>
          <w:rFonts w:ascii="Times New Roman" w:eastAsiaTheme="majorEastAsia" w:hAnsi="Times New Roman" w:cs="Times New Roman"/>
          <w:b/>
          <w:bCs/>
          <w:color w:val="000000" w:themeColor="text1"/>
          <w:kern w:val="24"/>
          <w:sz w:val="24"/>
          <w:szCs w:val="24"/>
        </w:rPr>
      </w:pPr>
      <w:r>
        <w:rPr>
          <w:rFonts w:ascii="Times New Roman" w:eastAsiaTheme="majorEastAsia" w:hAnsi="Times New Roman" w:cs="Times New Roman"/>
          <w:b/>
          <w:bCs/>
          <w:color w:val="000000" w:themeColor="text1"/>
          <w:kern w:val="24"/>
          <w:sz w:val="24"/>
          <w:szCs w:val="24"/>
        </w:rPr>
        <w:t xml:space="preserve">  </w:t>
      </w:r>
    </w:p>
    <w:p w:rsidR="00541ED3" w:rsidRPr="00541ED3" w:rsidRDefault="00AD6075" w:rsidP="00C420AF">
      <w:pPr>
        <w:spacing w:after="0"/>
        <w:rPr>
          <w:rFonts w:ascii="Times New Roman" w:eastAsia="Times New Roman" w:hAnsi="Times New Roman" w:cs="Arial"/>
          <w:b/>
          <w:bCs/>
          <w:sz w:val="28"/>
          <w:szCs w:val="28"/>
          <w:u w:val="single"/>
          <w:lang w:eastAsia="ru-RU"/>
        </w:rPr>
      </w:pPr>
      <w:r w:rsidRPr="00105634">
        <w:rPr>
          <w:rFonts w:ascii="Times New Roman" w:eastAsiaTheme="majorEastAsia" w:hAnsi="Times New Roman" w:cs="Times New Roman"/>
          <w:b/>
          <w:bCs/>
          <w:color w:val="000000" w:themeColor="text1"/>
          <w:kern w:val="24"/>
          <w:sz w:val="24"/>
          <w:szCs w:val="24"/>
        </w:rPr>
        <w:t>Спеціальність</w:t>
      </w:r>
      <w:r w:rsidRPr="00105634">
        <w:rPr>
          <w:rFonts w:ascii="Times New Roman" w:hAnsi="Times New Roman" w:cs="Times New Roman"/>
          <w:b/>
          <w:bCs/>
          <w:color w:val="000000" w:themeColor="text1"/>
          <w:kern w:val="24"/>
          <w:sz w:val="24"/>
          <w:szCs w:val="24"/>
        </w:rPr>
        <w:t xml:space="preserve"> </w:t>
      </w:r>
      <w:r w:rsidR="0020429B">
        <w:rPr>
          <w:rFonts w:ascii="Times New Roman" w:hAnsi="Times New Roman" w:cs="Times New Roman"/>
          <w:b/>
          <w:bCs/>
          <w:color w:val="000000" w:themeColor="text1"/>
          <w:kern w:val="24"/>
          <w:sz w:val="24"/>
          <w:szCs w:val="24"/>
        </w:rPr>
        <w:t xml:space="preserve">     </w:t>
      </w:r>
      <w:r w:rsidR="00541ED3">
        <w:rPr>
          <w:rFonts w:ascii="Times New Roman" w:hAnsi="Times New Roman" w:cs="Times New Roman"/>
          <w:b/>
          <w:bCs/>
          <w:color w:val="000000" w:themeColor="text1"/>
          <w:kern w:val="24"/>
          <w:sz w:val="24"/>
          <w:szCs w:val="24"/>
        </w:rPr>
        <w:t xml:space="preserve"> </w:t>
      </w:r>
      <w:r w:rsidR="0020429B">
        <w:rPr>
          <w:rFonts w:ascii="Times New Roman" w:hAnsi="Times New Roman" w:cs="Times New Roman"/>
          <w:b/>
          <w:bCs/>
          <w:color w:val="000000" w:themeColor="text1"/>
          <w:kern w:val="24"/>
          <w:sz w:val="24"/>
          <w:szCs w:val="24"/>
        </w:rPr>
        <w:t xml:space="preserve">           </w:t>
      </w:r>
      <w:r w:rsidR="00DF0237">
        <w:rPr>
          <w:rFonts w:ascii="Times New Roman" w:eastAsia="Times New Roman" w:hAnsi="Times New Roman" w:cs="Times New Roman"/>
          <w:b/>
          <w:sz w:val="28"/>
          <w:szCs w:val="28"/>
          <w:lang w:eastAsia="ru-RU"/>
        </w:rPr>
        <w:t>111 математика</w:t>
      </w:r>
      <w:bookmarkStart w:id="0" w:name="_GoBack"/>
      <w:bookmarkEnd w:id="0"/>
      <w:r w:rsidR="00541ED3" w:rsidRPr="00541ED3">
        <w:rPr>
          <w:rFonts w:ascii="Times New Roman" w:eastAsia="Times New Roman" w:hAnsi="Times New Roman" w:cs="Arial"/>
          <w:b/>
          <w:bCs/>
          <w:sz w:val="28"/>
          <w:szCs w:val="28"/>
          <w:u w:val="single"/>
          <w:lang w:eastAsia="ru-RU"/>
        </w:rPr>
        <w:t xml:space="preserve">         </w:t>
      </w:r>
    </w:p>
    <w:p w:rsidR="00541ED3" w:rsidRPr="00541ED3" w:rsidRDefault="00541ED3" w:rsidP="00541ED3">
      <w:pPr>
        <w:spacing w:after="0" w:line="240" w:lineRule="auto"/>
        <w:ind w:left="709" w:firstLine="1418"/>
        <w:rPr>
          <w:rFonts w:ascii="Times New Roman" w:eastAsia="Times New Roman" w:hAnsi="Times New Roman" w:cs="Arial"/>
          <w:b/>
          <w:bCs/>
          <w:color w:val="FF0000"/>
          <w:sz w:val="28"/>
          <w:szCs w:val="28"/>
          <w:lang w:eastAsia="ru-RU"/>
        </w:rPr>
      </w:pPr>
      <w:r w:rsidRPr="00541ED3">
        <w:rPr>
          <w:rFonts w:ascii="Times New Roman" w:eastAsia="Times New Roman" w:hAnsi="Times New Roman" w:cs="Times New Roman"/>
          <w:b/>
          <w:sz w:val="24"/>
          <w:szCs w:val="24"/>
          <w:lang w:eastAsia="ru-RU"/>
        </w:rPr>
        <w:t xml:space="preserve"> </w:t>
      </w:r>
      <w:r w:rsidRPr="0020429B">
        <w:rPr>
          <w:rFonts w:ascii="Times New Roman" w:eastAsia="Times New Roman" w:hAnsi="Times New Roman" w:cs="Times New Roman"/>
          <w:b/>
          <w:sz w:val="24"/>
          <w:szCs w:val="24"/>
          <w:lang w:eastAsia="ru-RU"/>
        </w:rPr>
        <w:t xml:space="preserve">        </w:t>
      </w:r>
    </w:p>
    <w:p w:rsidR="0020429B" w:rsidRDefault="0020429B" w:rsidP="0020429B">
      <w:pPr>
        <w:spacing w:after="0"/>
        <w:rPr>
          <w:rFonts w:ascii="Times New Roman" w:eastAsiaTheme="majorEastAsia" w:hAnsi="Times New Roman" w:cs="Times New Roman"/>
          <w:b/>
          <w:bCs/>
          <w:color w:val="000000" w:themeColor="text1"/>
          <w:kern w:val="24"/>
          <w:sz w:val="24"/>
          <w:szCs w:val="24"/>
        </w:rPr>
      </w:pPr>
    </w:p>
    <w:p w:rsidR="0020429B" w:rsidRPr="0020429B" w:rsidRDefault="00AD6075" w:rsidP="0020429B">
      <w:pPr>
        <w:spacing w:after="0"/>
        <w:rPr>
          <w:rFonts w:ascii="Times New Roman" w:eastAsia="Times New Roman" w:hAnsi="Times New Roman" w:cs="Arial"/>
          <w:b/>
          <w:bCs/>
          <w:sz w:val="28"/>
          <w:szCs w:val="28"/>
          <w:lang w:eastAsia="ru-RU"/>
        </w:rPr>
      </w:pPr>
      <w:r w:rsidRPr="0020429B">
        <w:rPr>
          <w:rFonts w:ascii="Times New Roman" w:eastAsiaTheme="majorEastAsia" w:hAnsi="Times New Roman" w:cs="Times New Roman"/>
          <w:b/>
          <w:bCs/>
          <w:color w:val="000000" w:themeColor="text1"/>
          <w:kern w:val="24"/>
          <w:sz w:val="24"/>
          <w:szCs w:val="24"/>
        </w:rPr>
        <w:t>Галузь знань</w:t>
      </w:r>
      <w:r w:rsidRPr="0020429B">
        <w:rPr>
          <w:rFonts w:ascii="Times New Roman" w:hAnsi="Times New Roman" w:cs="Times New Roman"/>
          <w:b/>
          <w:bCs/>
          <w:color w:val="000000" w:themeColor="text1"/>
          <w:kern w:val="24"/>
          <w:sz w:val="24"/>
          <w:szCs w:val="24"/>
        </w:rPr>
        <w:t xml:space="preserve"> </w:t>
      </w:r>
      <w:r w:rsidR="0020429B" w:rsidRPr="0020429B">
        <w:rPr>
          <w:rFonts w:ascii="Times New Roman" w:hAnsi="Times New Roman" w:cs="Times New Roman"/>
          <w:b/>
          <w:bCs/>
          <w:color w:val="000000" w:themeColor="text1"/>
          <w:kern w:val="24"/>
          <w:sz w:val="24"/>
          <w:szCs w:val="24"/>
        </w:rPr>
        <w:t xml:space="preserve">        </w:t>
      </w:r>
      <w:r w:rsidR="00505912">
        <w:rPr>
          <w:rFonts w:ascii="Times New Roman" w:eastAsia="Times New Roman" w:hAnsi="Times New Roman" w:cs="Arial"/>
          <w:b/>
          <w:bCs/>
          <w:sz w:val="28"/>
          <w:szCs w:val="28"/>
          <w:lang w:eastAsia="ru-RU"/>
        </w:rPr>
        <w:t>11</w:t>
      </w:r>
      <w:r w:rsidR="00505912">
        <w:rPr>
          <w:rFonts w:ascii="Times New Roman" w:eastAsia="Times New Roman" w:hAnsi="Times New Roman" w:cs="Arial"/>
          <w:b/>
          <w:bCs/>
          <w:sz w:val="28"/>
          <w:szCs w:val="28"/>
          <w:lang w:val="ru-RU" w:eastAsia="ru-RU"/>
        </w:rPr>
        <w:t xml:space="preserve">  Математика та статистика</w:t>
      </w:r>
    </w:p>
    <w:p w:rsidR="0020429B" w:rsidRPr="0020429B" w:rsidRDefault="0020429B" w:rsidP="0020429B">
      <w:pPr>
        <w:spacing w:after="0"/>
        <w:rPr>
          <w:rFonts w:ascii="Times New Roman" w:eastAsia="Times New Roman" w:hAnsi="Times New Roman" w:cs="Arial"/>
          <w:b/>
          <w:bCs/>
          <w:sz w:val="28"/>
          <w:szCs w:val="28"/>
          <w:lang w:val="ru-RU" w:eastAsia="ru-RU"/>
        </w:rPr>
      </w:pPr>
      <w:r>
        <w:rPr>
          <w:rFonts w:ascii="Times New Roman" w:eastAsia="Times New Roman" w:hAnsi="Times New Roman" w:cs="Arial"/>
          <w:b/>
          <w:bCs/>
          <w:sz w:val="28"/>
          <w:szCs w:val="28"/>
          <w:lang w:eastAsia="ru-RU"/>
        </w:rPr>
        <w:t xml:space="preserve">                            </w:t>
      </w:r>
    </w:p>
    <w:p w:rsidR="0020429B" w:rsidRPr="0020429B" w:rsidRDefault="0020429B" w:rsidP="0020429B">
      <w:pPr>
        <w:spacing w:after="0" w:line="240" w:lineRule="auto"/>
        <w:ind w:firstLine="709"/>
        <w:jc w:val="center"/>
        <w:rPr>
          <w:rFonts w:ascii="Times New Roman" w:eastAsia="Times New Roman" w:hAnsi="Times New Roman" w:cs="Arial"/>
          <w:bCs/>
          <w:sz w:val="18"/>
          <w:szCs w:val="18"/>
          <w:lang w:eastAsia="ru-RU"/>
        </w:rPr>
      </w:pPr>
    </w:p>
    <w:p w:rsidR="0020429B" w:rsidRDefault="00AD6075" w:rsidP="0057456D">
      <w:pPr>
        <w:spacing w:after="0" w:line="240" w:lineRule="auto"/>
        <w:rPr>
          <w:rFonts w:ascii="Times New Roman" w:hAnsi="Times New Roman" w:cs="Times New Roman"/>
          <w:b/>
          <w:bCs/>
          <w:color w:val="000000" w:themeColor="text1"/>
          <w:kern w:val="24"/>
          <w:sz w:val="24"/>
          <w:szCs w:val="24"/>
        </w:rPr>
      </w:pPr>
      <w:r w:rsidRPr="00105634">
        <w:rPr>
          <w:rFonts w:ascii="Times New Roman" w:eastAsiaTheme="majorEastAsia" w:hAnsi="Times New Roman" w:cs="Times New Roman"/>
          <w:b/>
          <w:bCs/>
          <w:color w:val="000000" w:themeColor="text1"/>
          <w:kern w:val="24"/>
          <w:sz w:val="24"/>
          <w:szCs w:val="24"/>
        </w:rPr>
        <w:t xml:space="preserve">Рівень вищої освіти </w:t>
      </w:r>
      <w:r w:rsidR="0020429B">
        <w:rPr>
          <w:rFonts w:ascii="Times New Roman" w:eastAsiaTheme="majorEastAsia" w:hAnsi="Times New Roman" w:cs="Times New Roman"/>
          <w:b/>
          <w:bCs/>
          <w:color w:val="000000" w:themeColor="text1"/>
          <w:kern w:val="24"/>
          <w:sz w:val="24"/>
          <w:szCs w:val="24"/>
        </w:rPr>
        <w:t xml:space="preserve">      </w:t>
      </w:r>
      <w:r w:rsidR="0020429B" w:rsidRPr="0020429B">
        <w:rPr>
          <w:rFonts w:ascii="Times New Roman" w:eastAsiaTheme="majorEastAsia" w:hAnsi="Times New Roman" w:cs="Times New Roman"/>
          <w:b/>
          <w:color w:val="000000" w:themeColor="text1"/>
          <w:kern w:val="24"/>
          <w:sz w:val="28"/>
          <w:szCs w:val="28"/>
        </w:rPr>
        <w:t>перший (бакалаврський)</w:t>
      </w:r>
      <w:r w:rsidR="0020429B" w:rsidRPr="00105634">
        <w:rPr>
          <w:rFonts w:ascii="Times New Roman" w:hAnsi="Times New Roman" w:cs="Times New Roman"/>
          <w:b/>
          <w:bCs/>
          <w:color w:val="000000" w:themeColor="text1"/>
          <w:kern w:val="24"/>
          <w:sz w:val="24"/>
          <w:szCs w:val="24"/>
        </w:rPr>
        <w:t xml:space="preserve"> </w:t>
      </w:r>
    </w:p>
    <w:p w:rsidR="0020429B" w:rsidRDefault="0020429B" w:rsidP="0057456D">
      <w:pPr>
        <w:spacing w:after="0" w:line="240" w:lineRule="auto"/>
        <w:rPr>
          <w:rFonts w:ascii="Times New Roman" w:hAnsi="Times New Roman" w:cs="Times New Roman"/>
          <w:b/>
          <w:bCs/>
          <w:color w:val="000000" w:themeColor="text1"/>
          <w:kern w:val="24"/>
          <w:sz w:val="24"/>
          <w:szCs w:val="24"/>
        </w:rPr>
      </w:pPr>
    </w:p>
    <w:p w:rsidR="0020429B" w:rsidRDefault="0020429B" w:rsidP="0020429B">
      <w:pPr>
        <w:spacing w:after="0" w:line="240" w:lineRule="auto"/>
        <w:jc w:val="center"/>
        <w:rPr>
          <w:rFonts w:ascii="Times New Roman" w:hAnsi="Times New Roman" w:cs="Times New Roman"/>
          <w:color w:val="000000" w:themeColor="text1"/>
          <w:kern w:val="24"/>
          <w:sz w:val="24"/>
          <w:szCs w:val="24"/>
        </w:rPr>
      </w:pPr>
      <w:r w:rsidRPr="0020429B">
        <w:rPr>
          <w:rFonts w:ascii="Times New Roman" w:hAnsi="Times New Roman" w:cs="Times New Roman"/>
          <w:b/>
          <w:color w:val="000000" w:themeColor="text1"/>
          <w:kern w:val="24"/>
          <w:sz w:val="28"/>
          <w:szCs w:val="28"/>
          <w:u w:val="single"/>
        </w:rPr>
        <w:t>факультет математики та інформатики</w:t>
      </w:r>
      <w:r w:rsidR="00AD6075" w:rsidRPr="00105634">
        <w:rPr>
          <w:rFonts w:ascii="Times New Roman" w:hAnsi="Times New Roman" w:cs="Times New Roman"/>
          <w:color w:val="000000" w:themeColor="text1"/>
          <w:kern w:val="24"/>
          <w:sz w:val="24"/>
          <w:szCs w:val="24"/>
        </w:rPr>
        <w:br/>
      </w:r>
      <w:r w:rsidR="00AD6075" w:rsidRPr="00B27A31">
        <w:rPr>
          <w:rFonts w:ascii="Times New Roman" w:hAnsi="Times New Roman" w:cs="Times New Roman"/>
          <w:color w:val="000000" w:themeColor="text1"/>
          <w:kern w:val="24"/>
          <w:sz w:val="18"/>
          <w:szCs w:val="18"/>
        </w:rPr>
        <w:t>(назва факультету/інституту, на якому здійснюється підготовка фахівців за вказаною освітньо-професійною програмою)</w:t>
      </w:r>
    </w:p>
    <w:p w:rsidR="0020429B" w:rsidRDefault="0020429B" w:rsidP="0020429B">
      <w:pPr>
        <w:spacing w:after="0" w:line="240" w:lineRule="auto"/>
        <w:jc w:val="both"/>
        <w:rPr>
          <w:rFonts w:ascii="Times New Roman" w:hAnsi="Times New Roman" w:cs="Times New Roman"/>
          <w:color w:val="000000" w:themeColor="text1"/>
          <w:kern w:val="24"/>
          <w:sz w:val="24"/>
          <w:szCs w:val="24"/>
        </w:rPr>
      </w:pPr>
    </w:p>
    <w:p w:rsidR="00357D08" w:rsidRPr="0020429B" w:rsidRDefault="00AD6075" w:rsidP="0020429B">
      <w:pPr>
        <w:spacing w:after="0" w:line="240" w:lineRule="auto"/>
        <w:jc w:val="both"/>
        <w:rPr>
          <w:rFonts w:ascii="Times New Roman" w:eastAsiaTheme="majorEastAsia" w:hAnsi="Times New Roman" w:cs="Times New Roman"/>
          <w:color w:val="000000" w:themeColor="text1"/>
          <w:kern w:val="24"/>
          <w:sz w:val="28"/>
          <w:szCs w:val="28"/>
        </w:rPr>
      </w:pPr>
      <w:r w:rsidRPr="00105634">
        <w:rPr>
          <w:rFonts w:ascii="Times New Roman" w:eastAsiaTheme="majorEastAsia" w:hAnsi="Times New Roman" w:cs="Times New Roman"/>
          <w:b/>
          <w:bCs/>
          <w:color w:val="000000" w:themeColor="text1"/>
          <w:kern w:val="24"/>
          <w:sz w:val="24"/>
          <w:szCs w:val="24"/>
        </w:rPr>
        <w:t xml:space="preserve">Мова навчання </w:t>
      </w:r>
      <w:r w:rsidR="0020429B" w:rsidRPr="0020429B">
        <w:rPr>
          <w:rFonts w:ascii="Times New Roman" w:hAnsi="Times New Roman" w:cs="Times New Roman"/>
          <w:b/>
          <w:bCs/>
          <w:color w:val="000000" w:themeColor="text1"/>
          <w:kern w:val="24"/>
          <w:sz w:val="28"/>
          <w:szCs w:val="28"/>
        </w:rPr>
        <w:t>українська</w:t>
      </w:r>
    </w:p>
    <w:p w:rsidR="00991A4F" w:rsidRDefault="00105634" w:rsidP="0020429B">
      <w:pPr>
        <w:spacing w:after="0"/>
        <w:jc w:val="both"/>
        <w:rPr>
          <w:rFonts w:ascii="Times New Roman" w:hAnsi="Times New Roman" w:cs="Times New Roman"/>
          <w:color w:val="000000" w:themeColor="text1"/>
          <w:kern w:val="24"/>
          <w:sz w:val="24"/>
          <w:szCs w:val="24"/>
        </w:rPr>
      </w:pPr>
      <w:r w:rsidRPr="00105634">
        <w:rPr>
          <w:rFonts w:ascii="Times New Roman" w:hAnsi="Times New Roman" w:cs="Times New Roman"/>
          <w:color w:val="000000" w:themeColor="text1"/>
          <w:kern w:val="24"/>
          <w:sz w:val="24"/>
          <w:szCs w:val="24"/>
        </w:rPr>
        <w:br/>
        <w:t>Розробники:</w:t>
      </w:r>
      <w:r w:rsidR="0020429B">
        <w:rPr>
          <w:rFonts w:ascii="Times New Roman" w:hAnsi="Times New Roman" w:cs="Times New Roman"/>
          <w:color w:val="000000" w:themeColor="text1"/>
          <w:kern w:val="24"/>
          <w:sz w:val="24"/>
          <w:szCs w:val="24"/>
        </w:rPr>
        <w:t xml:space="preserve"> </w:t>
      </w:r>
    </w:p>
    <w:p w:rsidR="0020429B" w:rsidRPr="0020429B" w:rsidRDefault="0020429B" w:rsidP="0020429B">
      <w:pPr>
        <w:spacing w:after="0"/>
        <w:jc w:val="both"/>
        <w:rPr>
          <w:rFonts w:ascii="Times New Roman" w:hAnsi="Times New Roman" w:cs="Times New Roman"/>
          <w:i/>
          <w:sz w:val="24"/>
        </w:rPr>
      </w:pPr>
      <w:proofErr w:type="spellStart"/>
      <w:r w:rsidRPr="0020429B">
        <w:rPr>
          <w:rFonts w:ascii="Times New Roman" w:hAnsi="Times New Roman" w:cs="Times New Roman"/>
          <w:szCs w:val="28"/>
          <w:u w:val="single"/>
          <w:lang w:val="ru-RU"/>
        </w:rPr>
        <w:t>Мироник</w:t>
      </w:r>
      <w:proofErr w:type="spellEnd"/>
      <w:r w:rsidRPr="0020429B">
        <w:rPr>
          <w:rFonts w:ascii="Times New Roman" w:hAnsi="Times New Roman" w:cs="Times New Roman"/>
          <w:szCs w:val="28"/>
          <w:u w:val="single"/>
          <w:lang w:val="ru-RU"/>
        </w:rPr>
        <w:t xml:space="preserve"> В.І.</w:t>
      </w:r>
      <w:r w:rsidRPr="0020429B">
        <w:rPr>
          <w:rFonts w:ascii="Times New Roman" w:hAnsi="Times New Roman" w:cs="Times New Roman"/>
          <w:szCs w:val="28"/>
          <w:u w:val="single"/>
        </w:rPr>
        <w:t>,</w:t>
      </w:r>
      <w:r w:rsidRPr="0020429B">
        <w:rPr>
          <w:rFonts w:ascii="Times New Roman" w:hAnsi="Times New Roman" w:cs="Times New Roman"/>
          <w:sz w:val="24"/>
          <w:u w:val="single"/>
        </w:rPr>
        <w:t xml:space="preserve"> </w:t>
      </w:r>
      <w:r w:rsidRPr="0020429B">
        <w:rPr>
          <w:rFonts w:ascii="Times New Roman" w:hAnsi="Times New Roman" w:cs="Times New Roman"/>
          <w:bCs/>
          <w:i/>
          <w:szCs w:val="28"/>
        </w:rPr>
        <w:t>доцент кафедри алгебри та інформатики, кандидат фізико-математичних наук</w:t>
      </w:r>
    </w:p>
    <w:p w:rsidR="0020429B" w:rsidRPr="00D30FC2" w:rsidRDefault="0020429B" w:rsidP="0020429B">
      <w:pPr>
        <w:spacing w:after="0"/>
        <w:jc w:val="both"/>
        <w:rPr>
          <w:i/>
          <w:sz w:val="24"/>
        </w:rPr>
      </w:pPr>
      <w:r w:rsidRPr="0020429B">
        <w:rPr>
          <w:rFonts w:ascii="Times New Roman" w:hAnsi="Times New Roman" w:cs="Times New Roman"/>
          <w:szCs w:val="28"/>
          <w:u w:val="single"/>
        </w:rPr>
        <w:t>Боднарук С.Б.,</w:t>
      </w:r>
      <w:r w:rsidRPr="0020429B">
        <w:rPr>
          <w:rFonts w:ascii="Times New Roman" w:hAnsi="Times New Roman" w:cs="Times New Roman"/>
          <w:sz w:val="24"/>
          <w:u w:val="single"/>
        </w:rPr>
        <w:t xml:space="preserve"> </w:t>
      </w:r>
      <w:r w:rsidRPr="0020429B">
        <w:rPr>
          <w:rFonts w:ascii="Times New Roman" w:hAnsi="Times New Roman" w:cs="Times New Roman"/>
          <w:bCs/>
          <w:i/>
          <w:szCs w:val="28"/>
        </w:rPr>
        <w:t>доцент кафедри алгебри та інформатики, кандидат фізико-математичних наук</w:t>
      </w:r>
    </w:p>
    <w:p w:rsidR="0020429B" w:rsidRDefault="0020429B" w:rsidP="00AD6075">
      <w:pPr>
        <w:spacing w:after="0" w:line="240" w:lineRule="auto"/>
        <w:rPr>
          <w:rFonts w:ascii="Times New Roman" w:hAnsi="Times New Roman" w:cs="Times New Roman"/>
          <w:color w:val="000000" w:themeColor="text1"/>
          <w:kern w:val="24"/>
          <w:sz w:val="24"/>
          <w:szCs w:val="24"/>
        </w:rPr>
      </w:pPr>
    </w:p>
    <w:p w:rsidR="00991A4F" w:rsidRDefault="00105634" w:rsidP="00AD6075">
      <w:pPr>
        <w:spacing w:after="0" w:line="240" w:lineRule="auto"/>
      </w:pPr>
      <w:r w:rsidRPr="00F5295D">
        <w:rPr>
          <w:rFonts w:ascii="Times New Roman" w:hAnsi="Times New Roman" w:cs="Times New Roman"/>
          <w:color w:val="000000" w:themeColor="text1"/>
          <w:kern w:val="24"/>
          <w:sz w:val="18"/>
          <w:szCs w:val="18"/>
        </w:rPr>
        <w:tab/>
      </w:r>
      <w:r w:rsidRPr="00F5295D">
        <w:rPr>
          <w:rFonts w:ascii="Times New Roman" w:hAnsi="Times New Roman" w:cs="Times New Roman"/>
          <w:color w:val="000000" w:themeColor="text1"/>
          <w:kern w:val="24"/>
          <w:sz w:val="18"/>
          <w:szCs w:val="18"/>
        </w:rPr>
        <w:tab/>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color w:val="000000" w:themeColor="text1"/>
          <w:kern w:val="24"/>
          <w:sz w:val="24"/>
          <w:szCs w:val="24"/>
        </w:rPr>
        <w:br/>
      </w:r>
      <w:proofErr w:type="spellStart"/>
      <w:r w:rsidRPr="00105634">
        <w:rPr>
          <w:rFonts w:ascii="Times New Roman" w:hAnsi="Times New Roman" w:cs="Times New Roman"/>
          <w:b/>
          <w:bCs/>
          <w:color w:val="000000" w:themeColor="text1"/>
          <w:kern w:val="24"/>
          <w:sz w:val="24"/>
          <w:szCs w:val="24"/>
        </w:rPr>
        <w:t>Профайл</w:t>
      </w:r>
      <w:proofErr w:type="spellEnd"/>
      <w:r w:rsidRPr="00105634">
        <w:rPr>
          <w:rFonts w:ascii="Times New Roman" w:hAnsi="Times New Roman" w:cs="Times New Roman"/>
          <w:b/>
          <w:bCs/>
          <w:color w:val="000000" w:themeColor="text1"/>
          <w:kern w:val="24"/>
          <w:sz w:val="24"/>
          <w:szCs w:val="24"/>
        </w:rPr>
        <w:t xml:space="preserve"> викладача (-</w:t>
      </w:r>
      <w:proofErr w:type="spellStart"/>
      <w:r w:rsidRPr="00105634">
        <w:rPr>
          <w:rFonts w:ascii="Times New Roman" w:hAnsi="Times New Roman" w:cs="Times New Roman"/>
          <w:b/>
          <w:bCs/>
          <w:color w:val="000000" w:themeColor="text1"/>
          <w:kern w:val="24"/>
          <w:sz w:val="24"/>
          <w:szCs w:val="24"/>
        </w:rPr>
        <w:t>ів</w:t>
      </w:r>
      <w:proofErr w:type="spellEnd"/>
      <w:r w:rsidRPr="00105634">
        <w:rPr>
          <w:rFonts w:ascii="Times New Roman" w:hAnsi="Times New Roman" w:cs="Times New Roman"/>
          <w:b/>
          <w:bCs/>
          <w:color w:val="000000" w:themeColor="text1"/>
          <w:kern w:val="24"/>
          <w:sz w:val="24"/>
          <w:szCs w:val="24"/>
        </w:rPr>
        <w:t>)</w:t>
      </w:r>
      <w:r w:rsidRPr="00105634">
        <w:rPr>
          <w:rFonts w:ascii="Times New Roman" w:hAnsi="Times New Roman" w:cs="Times New Roman"/>
          <w:b/>
          <w:bCs/>
          <w:color w:val="000000" w:themeColor="text1"/>
          <w:kern w:val="24"/>
          <w:sz w:val="24"/>
          <w:szCs w:val="24"/>
        </w:rPr>
        <w:tab/>
      </w:r>
      <w:hyperlink r:id="rId5" w:history="1">
        <w:r w:rsidR="00991A4F">
          <w:rPr>
            <w:rStyle w:val="a4"/>
          </w:rPr>
          <w:t>http://algebra.fmi.org.ua/teachers/</w:t>
        </w:r>
      </w:hyperlink>
    </w:p>
    <w:p w:rsidR="00991A4F" w:rsidRDefault="00105634" w:rsidP="00991A4F">
      <w:pPr>
        <w:spacing w:after="0" w:line="240" w:lineRule="auto"/>
        <w:rPr>
          <w:rFonts w:ascii="Times New Roman" w:hAnsi="Times New Roman" w:cs="Times New Roman"/>
          <w:color w:val="000000" w:themeColor="text1"/>
          <w:kern w:val="24"/>
          <w:sz w:val="20"/>
          <w:szCs w:val="24"/>
        </w:rPr>
      </w:pPr>
      <w:r w:rsidRPr="00105634">
        <w:rPr>
          <w:rFonts w:ascii="Times New Roman" w:hAnsi="Times New Roman" w:cs="Times New Roman"/>
          <w:b/>
          <w:bCs/>
          <w:color w:val="000000" w:themeColor="text1"/>
          <w:kern w:val="24"/>
          <w:sz w:val="24"/>
          <w:szCs w:val="24"/>
        </w:rPr>
        <w:t xml:space="preserve">Контактний </w:t>
      </w:r>
      <w:proofErr w:type="spellStart"/>
      <w:r w:rsidRPr="00105634">
        <w:rPr>
          <w:rFonts w:ascii="Times New Roman" w:hAnsi="Times New Roman" w:cs="Times New Roman"/>
          <w:b/>
          <w:bCs/>
          <w:color w:val="000000" w:themeColor="text1"/>
          <w:kern w:val="24"/>
          <w:sz w:val="24"/>
          <w:szCs w:val="24"/>
        </w:rPr>
        <w:t>тел</w:t>
      </w:r>
      <w:proofErr w:type="spellEnd"/>
      <w:r w:rsidRPr="00105634">
        <w:rPr>
          <w:rFonts w:ascii="Times New Roman" w:hAnsi="Times New Roman" w:cs="Times New Roman"/>
          <w:b/>
          <w:bCs/>
          <w:color w:val="000000" w:themeColor="text1"/>
          <w:kern w:val="24"/>
          <w:sz w:val="24"/>
          <w:szCs w:val="24"/>
        </w:rPr>
        <w:t>.</w:t>
      </w:r>
      <w:r w:rsidRPr="00105634">
        <w:rPr>
          <w:rFonts w:ascii="Times New Roman" w:hAnsi="Times New Roman" w:cs="Times New Roman"/>
          <w:b/>
          <w:bCs/>
          <w:color w:val="000000" w:themeColor="text1"/>
          <w:kern w:val="24"/>
          <w:sz w:val="24"/>
          <w:szCs w:val="24"/>
        </w:rPr>
        <w:tab/>
      </w:r>
      <w:r w:rsidR="00F5295D">
        <w:rPr>
          <w:rFonts w:ascii="Times New Roman" w:hAnsi="Times New Roman" w:cs="Times New Roman"/>
          <w:b/>
          <w:bCs/>
          <w:color w:val="000000" w:themeColor="text1"/>
          <w:kern w:val="24"/>
          <w:sz w:val="24"/>
          <w:szCs w:val="24"/>
        </w:rPr>
        <w:tab/>
      </w:r>
      <w:r w:rsidR="00991A4F">
        <w:rPr>
          <w:rFonts w:ascii="Times New Roman" w:hAnsi="Times New Roman" w:cs="Times New Roman"/>
          <w:color w:val="000000" w:themeColor="text1"/>
          <w:kern w:val="24"/>
          <w:sz w:val="20"/>
          <w:szCs w:val="24"/>
        </w:rPr>
        <w:t>0506729413</w:t>
      </w:r>
    </w:p>
    <w:p w:rsidR="00991A4F" w:rsidRDefault="00105634" w:rsidP="00991A4F">
      <w:pPr>
        <w:spacing w:after="0" w:line="240" w:lineRule="auto"/>
        <w:rPr>
          <w:rFonts w:ascii="Times New Roman" w:hAnsi="Times New Roman" w:cs="Times New Roman"/>
          <w:b/>
          <w:bCs/>
          <w:color w:val="000000" w:themeColor="text1"/>
          <w:kern w:val="24"/>
          <w:sz w:val="24"/>
          <w:szCs w:val="24"/>
        </w:rPr>
      </w:pPr>
      <w:r w:rsidRPr="00105634">
        <w:rPr>
          <w:rFonts w:ascii="Times New Roman" w:hAnsi="Times New Roman" w:cs="Times New Roman"/>
          <w:b/>
          <w:bCs/>
          <w:color w:val="000000" w:themeColor="text1"/>
          <w:kern w:val="24"/>
          <w:sz w:val="24"/>
          <w:szCs w:val="24"/>
          <w:lang w:val="pl-PL"/>
        </w:rPr>
        <w:t>E-mail:</w:t>
      </w:r>
      <w:r w:rsidRPr="00105634">
        <w:rPr>
          <w:rFonts w:ascii="Times New Roman" w:hAnsi="Times New Roman" w:cs="Times New Roman"/>
          <w:b/>
          <w:bCs/>
          <w:color w:val="000000" w:themeColor="text1"/>
          <w:kern w:val="24"/>
          <w:sz w:val="24"/>
          <w:szCs w:val="24"/>
        </w:rPr>
        <w:tab/>
      </w:r>
      <w:r w:rsidRPr="00F5295D">
        <w:rPr>
          <w:rFonts w:ascii="Times New Roman" w:hAnsi="Times New Roman" w:cs="Times New Roman"/>
          <w:b/>
          <w:bCs/>
          <w:color w:val="000000" w:themeColor="text1"/>
          <w:kern w:val="24"/>
          <w:sz w:val="20"/>
          <w:szCs w:val="24"/>
        </w:rPr>
        <w:tab/>
      </w:r>
      <w:r w:rsidR="00F5295D">
        <w:rPr>
          <w:rFonts w:ascii="Times New Roman" w:hAnsi="Times New Roman" w:cs="Times New Roman"/>
          <w:b/>
          <w:bCs/>
          <w:color w:val="000000" w:themeColor="text1"/>
          <w:kern w:val="24"/>
          <w:sz w:val="20"/>
          <w:szCs w:val="24"/>
        </w:rPr>
        <w:tab/>
      </w:r>
      <w:hyperlink r:id="rId6" w:history="1">
        <w:r w:rsidR="00991A4F" w:rsidRPr="00C806F9">
          <w:rPr>
            <w:rStyle w:val="a4"/>
            <w:rFonts w:ascii="Times New Roman" w:hAnsi="Times New Roman" w:cs="Times New Roman"/>
            <w:kern w:val="24"/>
            <w:sz w:val="20"/>
            <w:szCs w:val="24"/>
            <w:lang w:val="en-US"/>
          </w:rPr>
          <w:t>s</w:t>
        </w:r>
        <w:r w:rsidR="00991A4F" w:rsidRPr="00C806F9">
          <w:rPr>
            <w:rStyle w:val="a4"/>
            <w:rFonts w:ascii="Times New Roman" w:hAnsi="Times New Roman" w:cs="Times New Roman"/>
            <w:kern w:val="24"/>
            <w:sz w:val="20"/>
            <w:szCs w:val="24"/>
          </w:rPr>
          <w:t>.</w:t>
        </w:r>
        <w:r w:rsidR="00991A4F" w:rsidRPr="00C806F9">
          <w:rPr>
            <w:rStyle w:val="a4"/>
            <w:rFonts w:ascii="Times New Roman" w:hAnsi="Times New Roman" w:cs="Times New Roman"/>
            <w:kern w:val="24"/>
            <w:sz w:val="20"/>
            <w:szCs w:val="24"/>
            <w:lang w:val="en-US"/>
          </w:rPr>
          <w:t>bodnaruk</w:t>
        </w:r>
        <w:r w:rsidR="00991A4F" w:rsidRPr="00C806F9">
          <w:rPr>
            <w:rStyle w:val="a4"/>
            <w:rFonts w:ascii="Times New Roman" w:hAnsi="Times New Roman" w:cs="Times New Roman"/>
            <w:kern w:val="24"/>
            <w:sz w:val="20"/>
            <w:szCs w:val="24"/>
          </w:rPr>
          <w:t>@</w:t>
        </w:r>
        <w:r w:rsidR="00991A4F" w:rsidRPr="00C806F9">
          <w:rPr>
            <w:rStyle w:val="a4"/>
            <w:rFonts w:ascii="Times New Roman" w:hAnsi="Times New Roman" w:cs="Times New Roman"/>
            <w:kern w:val="24"/>
            <w:sz w:val="20"/>
            <w:szCs w:val="24"/>
            <w:lang w:val="en-US"/>
          </w:rPr>
          <w:t>chnu</w:t>
        </w:r>
        <w:r w:rsidR="00991A4F" w:rsidRPr="00991A4F">
          <w:rPr>
            <w:rStyle w:val="a4"/>
            <w:rFonts w:ascii="Times New Roman" w:hAnsi="Times New Roman" w:cs="Times New Roman"/>
            <w:kern w:val="24"/>
            <w:sz w:val="20"/>
            <w:szCs w:val="24"/>
          </w:rPr>
          <w:t>.</w:t>
        </w:r>
        <w:r w:rsidR="00991A4F" w:rsidRPr="00C806F9">
          <w:rPr>
            <w:rStyle w:val="a4"/>
            <w:rFonts w:ascii="Times New Roman" w:hAnsi="Times New Roman" w:cs="Times New Roman"/>
            <w:kern w:val="24"/>
            <w:sz w:val="20"/>
            <w:szCs w:val="24"/>
            <w:lang w:val="en-US"/>
          </w:rPr>
          <w:t>edu</w:t>
        </w:r>
        <w:r w:rsidR="00991A4F" w:rsidRPr="00991A4F">
          <w:rPr>
            <w:rStyle w:val="a4"/>
            <w:rFonts w:ascii="Times New Roman" w:hAnsi="Times New Roman" w:cs="Times New Roman"/>
            <w:kern w:val="24"/>
            <w:sz w:val="20"/>
            <w:szCs w:val="24"/>
          </w:rPr>
          <w:t>.</w:t>
        </w:r>
        <w:r w:rsidR="00991A4F" w:rsidRPr="00C806F9">
          <w:rPr>
            <w:rStyle w:val="a4"/>
            <w:rFonts w:ascii="Times New Roman" w:hAnsi="Times New Roman" w:cs="Times New Roman"/>
            <w:kern w:val="24"/>
            <w:sz w:val="20"/>
            <w:szCs w:val="24"/>
            <w:lang w:val="en-US"/>
          </w:rPr>
          <w:t>ua</w:t>
        </w:r>
      </w:hyperlink>
      <w:r w:rsidR="000454F4">
        <w:rPr>
          <w:rFonts w:ascii="Times New Roman" w:hAnsi="Times New Roman" w:cs="Times New Roman"/>
          <w:color w:val="000000" w:themeColor="text1"/>
          <w:kern w:val="24"/>
          <w:sz w:val="20"/>
          <w:szCs w:val="24"/>
        </w:rPr>
        <w:t xml:space="preserve">, </w:t>
      </w:r>
      <w:hyperlink r:id="rId7" w:history="1">
        <w:r w:rsidR="000454F4" w:rsidRPr="00F13ED7">
          <w:rPr>
            <w:rStyle w:val="a4"/>
            <w:rFonts w:ascii="Times New Roman" w:hAnsi="Times New Roman" w:cs="Times New Roman"/>
            <w:kern w:val="24"/>
            <w:sz w:val="20"/>
            <w:szCs w:val="24"/>
          </w:rPr>
          <w:t>v.myronyk@chnu.edu.ua</w:t>
        </w:r>
      </w:hyperlink>
      <w:r w:rsidR="000454F4">
        <w:rPr>
          <w:rFonts w:ascii="Times New Roman" w:hAnsi="Times New Roman" w:cs="Times New Roman"/>
          <w:color w:val="000000" w:themeColor="text1"/>
          <w:kern w:val="24"/>
          <w:sz w:val="20"/>
          <w:szCs w:val="24"/>
        </w:rPr>
        <w:t xml:space="preserve"> </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b/>
          <w:bCs/>
          <w:color w:val="000000" w:themeColor="text1"/>
          <w:kern w:val="24"/>
          <w:sz w:val="24"/>
          <w:szCs w:val="24"/>
        </w:rPr>
        <w:t xml:space="preserve">Сторінка курсу в </w:t>
      </w:r>
      <w:r w:rsidRPr="00105634">
        <w:rPr>
          <w:rFonts w:ascii="Times New Roman" w:hAnsi="Times New Roman" w:cs="Times New Roman"/>
          <w:b/>
          <w:bCs/>
          <w:color w:val="000000" w:themeColor="text1"/>
          <w:kern w:val="24"/>
          <w:sz w:val="24"/>
          <w:szCs w:val="24"/>
          <w:lang w:val="pl-PL"/>
        </w:rPr>
        <w:t>Moodle</w:t>
      </w:r>
      <w:r w:rsidRPr="00105634">
        <w:rPr>
          <w:rFonts w:ascii="Times New Roman" w:hAnsi="Times New Roman" w:cs="Times New Roman"/>
          <w:b/>
          <w:bCs/>
          <w:color w:val="000000" w:themeColor="text1"/>
          <w:kern w:val="24"/>
          <w:sz w:val="24"/>
          <w:szCs w:val="24"/>
        </w:rPr>
        <w:tab/>
      </w:r>
      <w:hyperlink r:id="rId8" w:history="1">
        <w:r w:rsidR="00991A4F">
          <w:rPr>
            <w:rStyle w:val="a4"/>
          </w:rPr>
          <w:t>https://moodle.chnu.edu.ua/course/view.php?id=371</w:t>
        </w:r>
      </w:hyperlink>
      <w:r w:rsidRPr="00105634">
        <w:rPr>
          <w:rFonts w:ascii="Times New Roman" w:hAnsi="Times New Roman" w:cs="Times New Roman"/>
          <w:color w:val="000000" w:themeColor="text1"/>
          <w:kern w:val="24"/>
          <w:sz w:val="24"/>
          <w:szCs w:val="24"/>
        </w:rPr>
        <w:br/>
      </w:r>
    </w:p>
    <w:p w:rsidR="00F5295D" w:rsidRDefault="00105634" w:rsidP="00991A4F">
      <w:pPr>
        <w:spacing w:after="0" w:line="240" w:lineRule="auto"/>
        <w:rPr>
          <w:rFonts w:ascii="Times New Roman" w:hAnsi="Times New Roman" w:cs="Times New Roman"/>
          <w:color w:val="000000" w:themeColor="text1"/>
          <w:kern w:val="24"/>
          <w:sz w:val="20"/>
          <w:szCs w:val="24"/>
          <w:lang w:val="ru-RU"/>
        </w:rPr>
      </w:pPr>
      <w:r w:rsidRPr="00105634">
        <w:rPr>
          <w:rFonts w:ascii="Times New Roman" w:hAnsi="Times New Roman" w:cs="Times New Roman"/>
          <w:b/>
          <w:bCs/>
          <w:color w:val="000000" w:themeColor="text1"/>
          <w:kern w:val="24"/>
          <w:sz w:val="24"/>
          <w:szCs w:val="24"/>
        </w:rPr>
        <w:t>Консультації</w:t>
      </w:r>
      <w:r w:rsidRPr="00105634">
        <w:rPr>
          <w:rFonts w:ascii="Times New Roman" w:hAnsi="Times New Roman" w:cs="Times New Roman"/>
          <w:b/>
          <w:bCs/>
          <w:color w:val="000000" w:themeColor="text1"/>
          <w:kern w:val="24"/>
          <w:sz w:val="24"/>
          <w:szCs w:val="24"/>
        </w:rPr>
        <w:tab/>
      </w:r>
      <w:r w:rsidRPr="00105634">
        <w:rPr>
          <w:rFonts w:ascii="Times New Roman" w:hAnsi="Times New Roman" w:cs="Times New Roman"/>
          <w:b/>
          <w:bCs/>
          <w:color w:val="000000" w:themeColor="text1"/>
          <w:kern w:val="24"/>
          <w:sz w:val="24"/>
          <w:szCs w:val="24"/>
        </w:rPr>
        <w:tab/>
      </w:r>
      <w:r w:rsidR="00F5295D">
        <w:rPr>
          <w:rFonts w:ascii="Times New Roman" w:hAnsi="Times New Roman" w:cs="Times New Roman"/>
          <w:b/>
          <w:bCs/>
          <w:color w:val="000000" w:themeColor="text1"/>
          <w:kern w:val="24"/>
          <w:sz w:val="24"/>
          <w:szCs w:val="24"/>
        </w:rPr>
        <w:tab/>
      </w:r>
      <w:r w:rsidR="00991A4F" w:rsidRPr="00991A4F">
        <w:rPr>
          <w:rFonts w:ascii="Times New Roman" w:hAnsi="Times New Roman" w:cs="Times New Roman"/>
          <w:bCs/>
          <w:color w:val="000000" w:themeColor="text1"/>
          <w:kern w:val="24"/>
          <w:sz w:val="24"/>
          <w:szCs w:val="24"/>
        </w:rPr>
        <w:t>О</w:t>
      </w:r>
      <w:r w:rsidRPr="00F5295D">
        <w:rPr>
          <w:rFonts w:ascii="Times New Roman" w:hAnsi="Times New Roman" w:cs="Times New Roman"/>
          <w:color w:val="000000" w:themeColor="text1"/>
          <w:kern w:val="24"/>
          <w:sz w:val="20"/>
          <w:szCs w:val="24"/>
        </w:rPr>
        <w:t xml:space="preserve">чні консультації: </w:t>
      </w:r>
      <w:r w:rsidR="00991A4F">
        <w:rPr>
          <w:rFonts w:ascii="Times New Roman" w:hAnsi="Times New Roman" w:cs="Times New Roman"/>
          <w:color w:val="000000" w:themeColor="text1"/>
          <w:kern w:val="24"/>
          <w:sz w:val="20"/>
          <w:szCs w:val="24"/>
        </w:rPr>
        <w:t>середа з 14.40 до 15.40</w:t>
      </w:r>
      <w:r w:rsidRPr="00F5295D">
        <w:rPr>
          <w:rFonts w:ascii="Times New Roman" w:hAnsi="Times New Roman" w:cs="Times New Roman"/>
          <w:color w:val="000000" w:themeColor="text1"/>
          <w:kern w:val="24"/>
          <w:sz w:val="20"/>
          <w:szCs w:val="24"/>
        </w:rPr>
        <w:br/>
      </w:r>
      <w:r w:rsidRPr="00F5295D">
        <w:rPr>
          <w:rFonts w:ascii="Times New Roman" w:hAnsi="Times New Roman" w:cs="Times New Roman"/>
          <w:color w:val="000000" w:themeColor="text1"/>
          <w:kern w:val="24"/>
          <w:sz w:val="20"/>
          <w:szCs w:val="24"/>
        </w:rPr>
        <w:tab/>
      </w:r>
      <w:r w:rsidRPr="00F5295D">
        <w:rPr>
          <w:rFonts w:ascii="Times New Roman" w:hAnsi="Times New Roman" w:cs="Times New Roman"/>
          <w:color w:val="000000" w:themeColor="text1"/>
          <w:kern w:val="24"/>
          <w:sz w:val="20"/>
          <w:szCs w:val="24"/>
        </w:rPr>
        <w:tab/>
      </w:r>
      <w:r w:rsidR="00F5295D">
        <w:rPr>
          <w:rFonts w:ascii="Times New Roman" w:hAnsi="Times New Roman" w:cs="Times New Roman"/>
          <w:color w:val="000000" w:themeColor="text1"/>
          <w:kern w:val="24"/>
          <w:sz w:val="20"/>
          <w:szCs w:val="24"/>
        </w:rPr>
        <w:tab/>
      </w:r>
      <w:r w:rsidR="00F5295D">
        <w:rPr>
          <w:rFonts w:ascii="Times New Roman" w:hAnsi="Times New Roman" w:cs="Times New Roman"/>
          <w:color w:val="000000" w:themeColor="text1"/>
          <w:kern w:val="24"/>
          <w:sz w:val="20"/>
          <w:szCs w:val="24"/>
        </w:rPr>
        <w:tab/>
      </w:r>
      <w:r w:rsidRPr="00F5295D">
        <w:rPr>
          <w:rFonts w:ascii="Times New Roman" w:hAnsi="Times New Roman" w:cs="Times New Roman"/>
          <w:color w:val="000000" w:themeColor="text1"/>
          <w:kern w:val="24"/>
          <w:sz w:val="20"/>
          <w:szCs w:val="24"/>
        </w:rPr>
        <w:t xml:space="preserve">Онлайн-консультації: </w:t>
      </w:r>
      <w:r w:rsidR="00991A4F">
        <w:rPr>
          <w:rFonts w:ascii="Times New Roman" w:hAnsi="Times New Roman" w:cs="Times New Roman"/>
          <w:color w:val="000000" w:themeColor="text1"/>
          <w:kern w:val="24"/>
          <w:sz w:val="20"/>
          <w:szCs w:val="24"/>
        </w:rPr>
        <w:t>вівторок з 14.40 до 15.40</w:t>
      </w:r>
      <w:r w:rsidRPr="00F5295D">
        <w:rPr>
          <w:rFonts w:ascii="Times New Roman" w:hAnsi="Times New Roman" w:cs="Times New Roman"/>
          <w:color w:val="000000" w:themeColor="text1"/>
          <w:kern w:val="24"/>
          <w:sz w:val="20"/>
          <w:szCs w:val="24"/>
        </w:rPr>
        <w:br/>
      </w:r>
      <w:r w:rsidRPr="00F5295D">
        <w:rPr>
          <w:rFonts w:ascii="Times New Roman" w:hAnsi="Times New Roman" w:cs="Times New Roman"/>
          <w:color w:val="000000" w:themeColor="text1"/>
          <w:kern w:val="24"/>
          <w:sz w:val="20"/>
          <w:szCs w:val="24"/>
        </w:rPr>
        <w:tab/>
      </w:r>
      <w:r w:rsidRPr="00F5295D">
        <w:rPr>
          <w:rFonts w:ascii="Times New Roman" w:hAnsi="Times New Roman" w:cs="Times New Roman"/>
          <w:color w:val="000000" w:themeColor="text1"/>
          <w:kern w:val="24"/>
          <w:sz w:val="20"/>
          <w:szCs w:val="24"/>
        </w:rPr>
        <w:tab/>
      </w:r>
      <w:r w:rsidR="00F5295D">
        <w:rPr>
          <w:rFonts w:ascii="Times New Roman" w:hAnsi="Times New Roman" w:cs="Times New Roman"/>
          <w:color w:val="000000" w:themeColor="text1"/>
          <w:kern w:val="24"/>
          <w:sz w:val="20"/>
          <w:szCs w:val="24"/>
        </w:rPr>
        <w:tab/>
      </w:r>
      <w:r w:rsidR="00F5295D">
        <w:rPr>
          <w:rFonts w:ascii="Times New Roman" w:hAnsi="Times New Roman" w:cs="Times New Roman"/>
          <w:color w:val="000000" w:themeColor="text1"/>
          <w:kern w:val="24"/>
          <w:sz w:val="20"/>
          <w:szCs w:val="24"/>
        </w:rPr>
        <w:tab/>
      </w:r>
      <w:r w:rsidRPr="00F5295D">
        <w:rPr>
          <w:rFonts w:ascii="Times New Roman" w:hAnsi="Times New Roman" w:cs="Times New Roman"/>
          <w:color w:val="000000" w:themeColor="text1"/>
          <w:kern w:val="24"/>
          <w:sz w:val="20"/>
          <w:szCs w:val="24"/>
          <w:lang w:val="ru-RU"/>
        </w:rPr>
        <w:t xml:space="preserve"> </w:t>
      </w:r>
    </w:p>
    <w:p w:rsidR="00F77798" w:rsidRDefault="00F5295D" w:rsidP="00AD6075">
      <w:pPr>
        <w:spacing w:after="0" w:line="240" w:lineRule="auto"/>
        <w:rPr>
          <w:rFonts w:ascii="Times New Roman" w:hAnsi="Times New Roman" w:cs="Times New Roman"/>
          <w:color w:val="000000" w:themeColor="text1"/>
          <w:kern w:val="24"/>
          <w:sz w:val="20"/>
          <w:szCs w:val="24"/>
          <w:lang w:val="ru-RU"/>
        </w:rPr>
      </w:pPr>
      <w:r>
        <w:rPr>
          <w:rFonts w:ascii="Times New Roman" w:hAnsi="Times New Roman" w:cs="Times New Roman"/>
          <w:color w:val="000000" w:themeColor="text1"/>
          <w:kern w:val="24"/>
          <w:sz w:val="20"/>
          <w:szCs w:val="24"/>
          <w:lang w:val="ru-RU"/>
        </w:rPr>
        <w:tab/>
      </w:r>
      <w:r>
        <w:rPr>
          <w:rFonts w:ascii="Times New Roman" w:hAnsi="Times New Roman" w:cs="Times New Roman"/>
          <w:color w:val="000000" w:themeColor="text1"/>
          <w:kern w:val="24"/>
          <w:sz w:val="20"/>
          <w:szCs w:val="24"/>
          <w:lang w:val="ru-RU"/>
        </w:rPr>
        <w:tab/>
      </w:r>
      <w:r>
        <w:rPr>
          <w:rFonts w:ascii="Times New Roman" w:hAnsi="Times New Roman" w:cs="Times New Roman"/>
          <w:color w:val="000000" w:themeColor="text1"/>
          <w:kern w:val="24"/>
          <w:sz w:val="20"/>
          <w:szCs w:val="24"/>
          <w:lang w:val="ru-RU"/>
        </w:rPr>
        <w:tab/>
      </w:r>
      <w:r>
        <w:rPr>
          <w:rFonts w:ascii="Times New Roman" w:hAnsi="Times New Roman" w:cs="Times New Roman"/>
          <w:color w:val="000000" w:themeColor="text1"/>
          <w:kern w:val="24"/>
          <w:sz w:val="20"/>
          <w:szCs w:val="24"/>
          <w:lang w:val="ru-RU"/>
        </w:rPr>
        <w:tab/>
      </w:r>
    </w:p>
    <w:p w:rsidR="00F77798" w:rsidRDefault="00F77798">
      <w:pPr>
        <w:rPr>
          <w:rFonts w:ascii="Times New Roman" w:hAnsi="Times New Roman" w:cs="Times New Roman"/>
          <w:color w:val="000000" w:themeColor="text1"/>
          <w:kern w:val="24"/>
          <w:sz w:val="20"/>
          <w:szCs w:val="24"/>
          <w:lang w:val="ru-RU"/>
        </w:rPr>
      </w:pPr>
    </w:p>
    <w:p w:rsidR="00351858" w:rsidRDefault="00351858" w:rsidP="00F77798">
      <w:pPr>
        <w:spacing w:after="0" w:line="240" w:lineRule="auto"/>
        <w:ind w:firstLine="709"/>
        <w:jc w:val="both"/>
        <w:rPr>
          <w:rFonts w:ascii="Times New Roman" w:hAnsi="Times New Roman" w:cs="Times New Roman"/>
          <w:b/>
          <w:bCs/>
          <w:color w:val="000000" w:themeColor="text1"/>
          <w:kern w:val="24"/>
          <w:sz w:val="24"/>
          <w:szCs w:val="24"/>
        </w:rPr>
        <w:sectPr w:rsidR="00351858">
          <w:pgSz w:w="11906" w:h="16838"/>
          <w:pgMar w:top="850" w:right="850" w:bottom="850" w:left="1417" w:header="708" w:footer="708" w:gutter="0"/>
          <w:cols w:space="708"/>
          <w:docGrid w:linePitch="360"/>
        </w:sectPr>
      </w:pPr>
    </w:p>
    <w:p w:rsidR="00F77798" w:rsidRPr="00122AC6" w:rsidRDefault="00F77798" w:rsidP="00F77798">
      <w:pPr>
        <w:spacing w:after="0" w:line="240" w:lineRule="auto"/>
        <w:ind w:firstLine="709"/>
        <w:jc w:val="both"/>
        <w:rPr>
          <w:rFonts w:ascii="Times New Roman" w:hAnsi="Times New Roman" w:cs="Times New Roman"/>
          <w:color w:val="000000" w:themeColor="text1"/>
          <w:kern w:val="24"/>
          <w:sz w:val="24"/>
          <w:szCs w:val="24"/>
        </w:rPr>
      </w:pPr>
      <w:r w:rsidRPr="00122AC6">
        <w:rPr>
          <w:rFonts w:ascii="Times New Roman" w:hAnsi="Times New Roman" w:cs="Times New Roman"/>
          <w:b/>
          <w:bCs/>
          <w:color w:val="000000" w:themeColor="text1"/>
          <w:kern w:val="24"/>
          <w:sz w:val="24"/>
          <w:szCs w:val="24"/>
        </w:rPr>
        <w:lastRenderedPageBreak/>
        <w:t xml:space="preserve">1. </w:t>
      </w:r>
      <w:proofErr w:type="spellStart"/>
      <w:r w:rsidRPr="00122AC6">
        <w:rPr>
          <w:rFonts w:ascii="Times New Roman" w:hAnsi="Times New Roman" w:cs="Times New Roman"/>
          <w:b/>
          <w:bCs/>
          <w:color w:val="000000" w:themeColor="text1"/>
          <w:kern w:val="24"/>
          <w:sz w:val="24"/>
          <w:szCs w:val="24"/>
          <w:lang w:val="ru-RU"/>
        </w:rPr>
        <w:t>Анотація</w:t>
      </w:r>
      <w:proofErr w:type="spellEnd"/>
      <w:r w:rsidRPr="00122AC6">
        <w:rPr>
          <w:rFonts w:ascii="Times New Roman" w:hAnsi="Times New Roman" w:cs="Times New Roman"/>
          <w:b/>
          <w:bCs/>
          <w:color w:val="000000" w:themeColor="text1"/>
          <w:kern w:val="24"/>
          <w:sz w:val="24"/>
          <w:szCs w:val="24"/>
          <w:lang w:val="ru-RU"/>
        </w:rPr>
        <w:t xml:space="preserve"> </w:t>
      </w:r>
      <w:proofErr w:type="spellStart"/>
      <w:r w:rsidRPr="00122AC6">
        <w:rPr>
          <w:rFonts w:ascii="Times New Roman" w:hAnsi="Times New Roman" w:cs="Times New Roman"/>
          <w:b/>
          <w:bCs/>
          <w:color w:val="000000" w:themeColor="text1"/>
          <w:kern w:val="24"/>
          <w:sz w:val="24"/>
          <w:szCs w:val="24"/>
          <w:lang w:val="ru-RU"/>
        </w:rPr>
        <w:t>дисципліни</w:t>
      </w:r>
      <w:proofErr w:type="spellEnd"/>
      <w:r w:rsidRPr="00122AC6">
        <w:rPr>
          <w:rFonts w:ascii="Times New Roman" w:hAnsi="Times New Roman" w:cs="Times New Roman"/>
          <w:b/>
          <w:bCs/>
          <w:color w:val="000000" w:themeColor="text1"/>
          <w:kern w:val="24"/>
          <w:sz w:val="24"/>
          <w:szCs w:val="24"/>
          <w:lang w:val="ru-RU"/>
        </w:rPr>
        <w:t xml:space="preserve"> (</w:t>
      </w:r>
      <w:proofErr w:type="spellStart"/>
      <w:r w:rsidRPr="00122AC6">
        <w:rPr>
          <w:rFonts w:ascii="Times New Roman" w:hAnsi="Times New Roman" w:cs="Times New Roman"/>
          <w:b/>
          <w:bCs/>
          <w:color w:val="000000" w:themeColor="text1"/>
          <w:kern w:val="24"/>
          <w:sz w:val="24"/>
          <w:szCs w:val="24"/>
          <w:lang w:val="ru-RU"/>
        </w:rPr>
        <w:t>призначення</w:t>
      </w:r>
      <w:proofErr w:type="spellEnd"/>
      <w:r w:rsidRPr="00122AC6">
        <w:rPr>
          <w:rFonts w:ascii="Times New Roman" w:hAnsi="Times New Roman" w:cs="Times New Roman"/>
          <w:b/>
          <w:bCs/>
          <w:color w:val="000000" w:themeColor="text1"/>
          <w:kern w:val="24"/>
          <w:sz w:val="24"/>
          <w:szCs w:val="24"/>
          <w:lang w:val="ru-RU"/>
        </w:rPr>
        <w:t xml:space="preserve"> </w:t>
      </w:r>
      <w:proofErr w:type="spellStart"/>
      <w:r w:rsidRPr="00122AC6">
        <w:rPr>
          <w:rFonts w:ascii="Times New Roman" w:hAnsi="Times New Roman" w:cs="Times New Roman"/>
          <w:b/>
          <w:bCs/>
          <w:color w:val="000000" w:themeColor="text1"/>
          <w:kern w:val="24"/>
          <w:sz w:val="24"/>
          <w:szCs w:val="24"/>
          <w:lang w:val="ru-RU"/>
        </w:rPr>
        <w:t>навчальної</w:t>
      </w:r>
      <w:proofErr w:type="spellEnd"/>
      <w:r w:rsidRPr="00122AC6">
        <w:rPr>
          <w:rFonts w:ascii="Times New Roman" w:hAnsi="Times New Roman" w:cs="Times New Roman"/>
          <w:b/>
          <w:bCs/>
          <w:color w:val="000000" w:themeColor="text1"/>
          <w:kern w:val="24"/>
          <w:sz w:val="24"/>
          <w:szCs w:val="24"/>
          <w:lang w:val="ru-RU"/>
        </w:rPr>
        <w:t xml:space="preserve"> </w:t>
      </w:r>
      <w:proofErr w:type="spellStart"/>
      <w:r w:rsidRPr="00122AC6">
        <w:rPr>
          <w:rFonts w:ascii="Times New Roman" w:hAnsi="Times New Roman" w:cs="Times New Roman"/>
          <w:b/>
          <w:bCs/>
          <w:color w:val="000000" w:themeColor="text1"/>
          <w:kern w:val="24"/>
          <w:sz w:val="24"/>
          <w:szCs w:val="24"/>
          <w:lang w:val="ru-RU"/>
        </w:rPr>
        <w:t>дисципліни</w:t>
      </w:r>
      <w:proofErr w:type="spellEnd"/>
      <w:r w:rsidRPr="00122AC6">
        <w:rPr>
          <w:rFonts w:ascii="Times New Roman" w:hAnsi="Times New Roman" w:cs="Times New Roman"/>
          <w:b/>
          <w:bCs/>
          <w:color w:val="000000" w:themeColor="text1"/>
          <w:kern w:val="24"/>
          <w:sz w:val="24"/>
          <w:szCs w:val="24"/>
          <w:lang w:val="ru-RU"/>
        </w:rPr>
        <w:t>).</w:t>
      </w:r>
    </w:p>
    <w:p w:rsidR="00C22151" w:rsidRPr="00C22151" w:rsidRDefault="00C22151" w:rsidP="00C22151">
      <w:pPr>
        <w:spacing w:after="0" w:line="240" w:lineRule="auto"/>
        <w:ind w:firstLine="567"/>
        <w:jc w:val="both"/>
        <w:rPr>
          <w:rFonts w:ascii="Times New Roman" w:eastAsia="Times New Roman" w:hAnsi="Times New Roman" w:cs="Times New Roman"/>
          <w:sz w:val="24"/>
          <w:szCs w:val="24"/>
          <w:lang w:eastAsia="ru-RU"/>
        </w:rPr>
      </w:pPr>
      <w:r w:rsidRPr="00C22151">
        <w:rPr>
          <w:rFonts w:ascii="Times New Roman" w:eastAsia="Times New Roman" w:hAnsi="Times New Roman" w:cs="Times New Roman"/>
          <w:sz w:val="24"/>
          <w:szCs w:val="24"/>
          <w:lang w:eastAsia="ru-RU"/>
        </w:rPr>
        <w:t>Знання, які студент повинен одержати в результаті вивчення курсу аналітична геометрія, відіграватимуть важливу роль у процесі його навчання в університеті; вони є основою для вивчення загальнотеоретичних і спеціальних дисциплін.</w:t>
      </w:r>
    </w:p>
    <w:p w:rsidR="004A4E87" w:rsidRPr="00122AC6" w:rsidRDefault="00F77798" w:rsidP="00C22151">
      <w:pPr>
        <w:spacing w:after="0" w:line="240" w:lineRule="auto"/>
        <w:ind w:firstLine="709"/>
        <w:jc w:val="both"/>
        <w:rPr>
          <w:rFonts w:ascii="Times New Roman" w:eastAsia="Times New Roman" w:hAnsi="Times New Roman" w:cs="Times New Roman"/>
          <w:sz w:val="24"/>
          <w:szCs w:val="24"/>
          <w:lang w:eastAsia="ru-RU"/>
        </w:rPr>
      </w:pPr>
      <w:r w:rsidRPr="00122AC6">
        <w:rPr>
          <w:rFonts w:ascii="Times New Roman" w:hAnsi="Times New Roman" w:cs="Times New Roman"/>
          <w:b/>
          <w:bCs/>
          <w:color w:val="000000" w:themeColor="text1"/>
          <w:kern w:val="24"/>
          <w:sz w:val="24"/>
          <w:szCs w:val="24"/>
        </w:rPr>
        <w:t>2. Мета навчальної дисципліни:</w:t>
      </w:r>
      <w:r w:rsidRPr="00122AC6">
        <w:rPr>
          <w:rFonts w:ascii="Times New Roman" w:hAnsi="Times New Roman" w:cs="Times New Roman"/>
          <w:color w:val="000000" w:themeColor="text1"/>
          <w:kern w:val="24"/>
          <w:sz w:val="24"/>
          <w:szCs w:val="24"/>
        </w:rPr>
        <w:t xml:space="preserve"> </w:t>
      </w:r>
      <w:r w:rsidR="00C22151" w:rsidRPr="00122AC6">
        <w:rPr>
          <w:rFonts w:ascii="Times New Roman" w:eastAsia="Times New Roman" w:hAnsi="Times New Roman" w:cs="Times New Roman"/>
          <w:sz w:val="24"/>
          <w:szCs w:val="24"/>
          <w:lang w:eastAsia="ru-RU"/>
        </w:rPr>
        <w:t>забезпечення ґрунтовного засвоєння теоретичних і практичних розділів курсу аналітичної геометрії, сприяння формуванню навичок у застосуванні основних методів аналітичної геометрії, зокрема, координатного методу, методів векторної алгебри, тощо.</w:t>
      </w:r>
    </w:p>
    <w:p w:rsidR="00F77798" w:rsidRPr="00122AC6" w:rsidRDefault="00F77798" w:rsidP="00C22151">
      <w:pPr>
        <w:spacing w:after="0" w:line="240" w:lineRule="auto"/>
        <w:ind w:firstLine="709"/>
        <w:jc w:val="both"/>
        <w:rPr>
          <w:rFonts w:ascii="Times New Roman" w:hAnsi="Times New Roman" w:cs="Times New Roman"/>
          <w:color w:val="000000" w:themeColor="text1"/>
          <w:kern w:val="24"/>
          <w:sz w:val="24"/>
          <w:szCs w:val="24"/>
        </w:rPr>
      </w:pPr>
      <w:r w:rsidRPr="00122AC6">
        <w:rPr>
          <w:rFonts w:ascii="Times New Roman" w:hAnsi="Times New Roman" w:cs="Times New Roman"/>
          <w:b/>
          <w:bCs/>
          <w:color w:val="000000" w:themeColor="text1"/>
          <w:kern w:val="24"/>
          <w:sz w:val="24"/>
          <w:szCs w:val="24"/>
        </w:rPr>
        <w:t xml:space="preserve">3. Завдання – </w:t>
      </w:r>
      <w:r w:rsidR="004A4E87" w:rsidRPr="00122AC6">
        <w:rPr>
          <w:rFonts w:ascii="Times New Roman" w:hAnsi="Times New Roman" w:cs="Times New Roman"/>
          <w:bCs/>
          <w:color w:val="000000" w:themeColor="text1"/>
          <w:kern w:val="24"/>
          <w:sz w:val="24"/>
          <w:szCs w:val="24"/>
        </w:rPr>
        <w:t xml:space="preserve">досягти </w:t>
      </w:r>
      <w:r w:rsidR="004A4E87" w:rsidRPr="00122AC6">
        <w:rPr>
          <w:rFonts w:ascii="Times New Roman" w:eastAsia="Times New Roman" w:hAnsi="Times New Roman" w:cs="Times New Roman"/>
          <w:sz w:val="24"/>
          <w:szCs w:val="24"/>
          <w:lang w:eastAsia="ru-RU"/>
        </w:rPr>
        <w:t>ґрунтовного засвоєння теоретичних і практичних розділів курсу аналітичної геометрії, формувати навички у застосуванні основних методів аналітичної геометрії, зокрема, координатного методу, методів векторної алгебри, тощо.</w:t>
      </w:r>
    </w:p>
    <w:p w:rsidR="004A4E87" w:rsidRPr="00122AC6" w:rsidRDefault="00F77798" w:rsidP="00F77798">
      <w:pPr>
        <w:spacing w:after="0" w:line="240" w:lineRule="auto"/>
        <w:ind w:firstLine="709"/>
        <w:jc w:val="both"/>
        <w:rPr>
          <w:rFonts w:ascii="Times New Roman" w:hAnsi="Times New Roman" w:cs="Times New Roman"/>
          <w:bCs/>
          <w:color w:val="000000" w:themeColor="text1"/>
          <w:kern w:val="24"/>
          <w:sz w:val="24"/>
          <w:szCs w:val="24"/>
        </w:rPr>
      </w:pPr>
      <w:r w:rsidRPr="00122AC6">
        <w:rPr>
          <w:rFonts w:ascii="Times New Roman" w:hAnsi="Times New Roman" w:cs="Times New Roman"/>
          <w:b/>
          <w:bCs/>
          <w:color w:val="000000" w:themeColor="text1"/>
          <w:kern w:val="24"/>
          <w:sz w:val="24"/>
          <w:szCs w:val="24"/>
        </w:rPr>
        <w:t xml:space="preserve">4. </w:t>
      </w:r>
      <w:proofErr w:type="spellStart"/>
      <w:r w:rsidRPr="00122AC6">
        <w:rPr>
          <w:rFonts w:ascii="Times New Roman" w:hAnsi="Times New Roman" w:cs="Times New Roman"/>
          <w:b/>
          <w:bCs/>
          <w:color w:val="000000" w:themeColor="text1"/>
          <w:kern w:val="24"/>
          <w:sz w:val="24"/>
          <w:szCs w:val="24"/>
        </w:rPr>
        <w:t>Пререквізити</w:t>
      </w:r>
      <w:proofErr w:type="spellEnd"/>
      <w:r w:rsidRPr="00122AC6">
        <w:rPr>
          <w:rFonts w:ascii="Times New Roman" w:hAnsi="Times New Roman" w:cs="Times New Roman"/>
          <w:b/>
          <w:bCs/>
          <w:color w:val="000000" w:themeColor="text1"/>
          <w:kern w:val="24"/>
          <w:sz w:val="24"/>
          <w:szCs w:val="24"/>
        </w:rPr>
        <w:t xml:space="preserve">. </w:t>
      </w:r>
      <w:r w:rsidR="004A4E87" w:rsidRPr="00122AC6">
        <w:rPr>
          <w:rFonts w:ascii="Times New Roman" w:hAnsi="Times New Roman" w:cs="Times New Roman"/>
          <w:bCs/>
          <w:color w:val="000000" w:themeColor="text1"/>
          <w:kern w:val="24"/>
          <w:sz w:val="24"/>
          <w:szCs w:val="24"/>
        </w:rPr>
        <w:t>Для підвищення ефективності засвоєння курсу здобувач вищої освіти має вивчати разом із дисципліною «Аналітична геометрія» такі дисципліни: «Лінійна алгебра», «Математичний аналіз».</w:t>
      </w:r>
    </w:p>
    <w:p w:rsidR="00F03790" w:rsidRPr="00122AC6" w:rsidRDefault="004A4E87" w:rsidP="00F03790">
      <w:pPr>
        <w:tabs>
          <w:tab w:val="left" w:pos="284"/>
          <w:tab w:val="left" w:pos="567"/>
        </w:tabs>
        <w:spacing w:after="0"/>
        <w:ind w:firstLine="567"/>
        <w:jc w:val="both"/>
        <w:rPr>
          <w:rFonts w:ascii="Times New Roman" w:hAnsi="Times New Roman" w:cs="Times New Roman"/>
          <w:b/>
          <w:bCs/>
          <w:color w:val="000000" w:themeColor="text1"/>
          <w:kern w:val="24"/>
          <w:sz w:val="24"/>
          <w:szCs w:val="24"/>
        </w:rPr>
      </w:pPr>
      <w:r w:rsidRPr="00122AC6">
        <w:rPr>
          <w:rFonts w:ascii="Times New Roman" w:hAnsi="Times New Roman" w:cs="Times New Roman"/>
          <w:b/>
          <w:bCs/>
          <w:color w:val="000000" w:themeColor="text1"/>
          <w:kern w:val="24"/>
          <w:sz w:val="24"/>
          <w:szCs w:val="24"/>
        </w:rPr>
        <w:t xml:space="preserve"> </w:t>
      </w:r>
      <w:r w:rsidR="00F77798" w:rsidRPr="00122AC6">
        <w:rPr>
          <w:rFonts w:ascii="Times New Roman" w:hAnsi="Times New Roman" w:cs="Times New Roman"/>
          <w:b/>
          <w:bCs/>
          <w:color w:val="000000" w:themeColor="text1"/>
          <w:kern w:val="24"/>
          <w:sz w:val="24"/>
          <w:szCs w:val="24"/>
        </w:rPr>
        <w:t>5. Результати навчання</w:t>
      </w:r>
      <w:r w:rsidR="00F03790" w:rsidRPr="00122AC6">
        <w:rPr>
          <w:rFonts w:ascii="Times New Roman" w:hAnsi="Times New Roman" w:cs="Times New Roman"/>
          <w:b/>
          <w:bCs/>
          <w:color w:val="000000" w:themeColor="text1"/>
          <w:kern w:val="24"/>
          <w:sz w:val="24"/>
          <w:szCs w:val="24"/>
        </w:rPr>
        <w:t>.</w:t>
      </w:r>
    </w:p>
    <w:p w:rsidR="00F03790" w:rsidRPr="00122AC6" w:rsidRDefault="00F77798" w:rsidP="00F03790">
      <w:pPr>
        <w:tabs>
          <w:tab w:val="left" w:pos="284"/>
          <w:tab w:val="left" w:pos="567"/>
        </w:tabs>
        <w:spacing w:after="0"/>
        <w:ind w:firstLine="567"/>
        <w:jc w:val="both"/>
        <w:rPr>
          <w:rFonts w:ascii="Times New Roman" w:eastAsia="Times New Roman" w:hAnsi="Times New Roman" w:cs="Times New Roman"/>
          <w:sz w:val="24"/>
          <w:szCs w:val="24"/>
          <w:lang w:eastAsia="ru-RU"/>
        </w:rPr>
      </w:pPr>
      <w:r w:rsidRPr="00122AC6">
        <w:rPr>
          <w:rFonts w:ascii="Times New Roman" w:hAnsi="Times New Roman" w:cs="Times New Roman"/>
          <w:color w:val="000000" w:themeColor="text1"/>
          <w:kern w:val="24"/>
          <w:sz w:val="24"/>
          <w:szCs w:val="24"/>
        </w:rPr>
        <w:t xml:space="preserve"> </w:t>
      </w:r>
      <w:r w:rsidR="004A4E87" w:rsidRPr="00122AC6">
        <w:rPr>
          <w:rFonts w:ascii="Times New Roman" w:eastAsia="Times New Roman" w:hAnsi="Times New Roman" w:cs="Times New Roman"/>
          <w:sz w:val="24"/>
          <w:szCs w:val="24"/>
          <w:lang w:eastAsia="ru-RU"/>
        </w:rPr>
        <w:t xml:space="preserve">У результаті вивчення навчальної дисципліни студент повинен </w:t>
      </w:r>
    </w:p>
    <w:p w:rsidR="004A4E87" w:rsidRPr="004A4E87" w:rsidRDefault="004A4E87" w:rsidP="00F03790">
      <w:pPr>
        <w:tabs>
          <w:tab w:val="left" w:pos="284"/>
          <w:tab w:val="left" w:pos="567"/>
        </w:tabs>
        <w:spacing w:after="0"/>
        <w:ind w:firstLine="567"/>
        <w:jc w:val="both"/>
        <w:rPr>
          <w:rFonts w:ascii="Times New Roman" w:eastAsia="Times New Roman" w:hAnsi="Times New Roman" w:cs="Times New Roman"/>
          <w:b/>
          <w:sz w:val="24"/>
          <w:szCs w:val="24"/>
          <w:lang w:eastAsia="ru-RU"/>
        </w:rPr>
      </w:pPr>
      <w:r w:rsidRPr="004A4E87">
        <w:rPr>
          <w:rFonts w:ascii="Times New Roman" w:eastAsia="Times New Roman" w:hAnsi="Times New Roman" w:cs="Times New Roman"/>
          <w:b/>
          <w:sz w:val="24"/>
          <w:szCs w:val="24"/>
          <w:lang w:eastAsia="ru-RU"/>
        </w:rPr>
        <w:t>знати:</w:t>
      </w:r>
      <w:r w:rsidRPr="004A4E87">
        <w:rPr>
          <w:rFonts w:ascii="Times New Roman" w:eastAsia="Times New Roman" w:hAnsi="Times New Roman" w:cs="Times New Roman"/>
          <w:sz w:val="24"/>
          <w:szCs w:val="24"/>
          <w:lang w:eastAsia="ru-RU"/>
        </w:rPr>
        <w:t xml:space="preserve"> </w:t>
      </w:r>
      <w:r w:rsidRPr="004A4E87">
        <w:rPr>
          <w:rFonts w:ascii="Times New Roman" w:eastAsia="Times New Roman" w:hAnsi="Times New Roman" w:cs="Times New Roman"/>
          <w:spacing w:val="4"/>
          <w:kern w:val="16"/>
          <w:sz w:val="24"/>
          <w:szCs w:val="24"/>
          <w:lang w:eastAsia="ru-RU"/>
        </w:rPr>
        <w:t xml:space="preserve">основні поняття </w:t>
      </w:r>
      <w:r w:rsidRPr="004A4E87">
        <w:rPr>
          <w:rFonts w:ascii="Times New Roman" w:eastAsia="Times New Roman" w:hAnsi="Times New Roman" w:cs="Times New Roman"/>
          <w:kern w:val="16"/>
          <w:sz w:val="24"/>
          <w:szCs w:val="24"/>
          <w:lang w:eastAsia="ru-RU"/>
        </w:rPr>
        <w:t>аналітичної геометрії</w:t>
      </w:r>
      <w:r w:rsidRPr="004A4E87">
        <w:rPr>
          <w:rFonts w:ascii="Times New Roman" w:eastAsia="Times New Roman" w:hAnsi="Times New Roman" w:cs="Times New Roman"/>
          <w:spacing w:val="4"/>
          <w:kern w:val="16"/>
          <w:sz w:val="24"/>
          <w:szCs w:val="24"/>
          <w:lang w:eastAsia="ru-RU"/>
        </w:rPr>
        <w:t>, зокрема: вектори, с</w:t>
      </w:r>
      <w:r w:rsidRPr="004A4E87">
        <w:rPr>
          <w:rFonts w:ascii="Times New Roman" w:eastAsia="Times New Roman" w:hAnsi="Times New Roman" w:cs="Times New Roman"/>
          <w:kern w:val="16"/>
          <w:sz w:val="24"/>
          <w:szCs w:val="24"/>
          <w:lang w:eastAsia="ru-RU"/>
        </w:rPr>
        <w:t>калярний добуток, векторний добуток, мішаний та подвійний векторний добутки, різні форми рівнянь  прямої та площини,</w:t>
      </w:r>
      <w:r w:rsidRPr="004A4E87">
        <w:rPr>
          <w:rFonts w:ascii="Times New Roman" w:eastAsia="Times New Roman" w:hAnsi="Times New Roman" w:cs="Times New Roman"/>
          <w:spacing w:val="4"/>
          <w:kern w:val="16"/>
          <w:sz w:val="24"/>
          <w:szCs w:val="24"/>
          <w:lang w:eastAsia="ru-RU"/>
        </w:rPr>
        <w:t xml:space="preserve"> еліпс, гіпербола, парабола, основні поверхні другого порядку.</w:t>
      </w:r>
    </w:p>
    <w:p w:rsidR="004A4E87" w:rsidRDefault="004A4E87" w:rsidP="004A4E87">
      <w:pPr>
        <w:widowControl w:val="0"/>
        <w:spacing w:after="0" w:line="240" w:lineRule="auto"/>
        <w:ind w:firstLine="567"/>
        <w:jc w:val="both"/>
        <w:rPr>
          <w:rFonts w:ascii="Times New Roman" w:eastAsia="Times New Roman" w:hAnsi="Times New Roman" w:cs="Times New Roman"/>
          <w:kern w:val="16"/>
          <w:sz w:val="24"/>
          <w:szCs w:val="24"/>
          <w:lang w:eastAsia="ru-RU"/>
        </w:rPr>
      </w:pPr>
      <w:r w:rsidRPr="004A4E87">
        <w:rPr>
          <w:rFonts w:ascii="Times New Roman" w:eastAsia="Times New Roman" w:hAnsi="Times New Roman" w:cs="Times New Roman"/>
          <w:b/>
          <w:sz w:val="24"/>
          <w:szCs w:val="24"/>
          <w:lang w:eastAsia="ru-RU"/>
        </w:rPr>
        <w:t>вміти:</w:t>
      </w:r>
      <w:r w:rsidRPr="004A4E87">
        <w:rPr>
          <w:rFonts w:ascii="Times New Roman" w:eastAsia="Times New Roman" w:hAnsi="Times New Roman" w:cs="Times New Roman"/>
          <w:sz w:val="24"/>
          <w:szCs w:val="24"/>
          <w:lang w:eastAsia="ru-RU"/>
        </w:rPr>
        <w:t xml:space="preserve"> </w:t>
      </w:r>
      <w:r w:rsidRPr="004A4E87">
        <w:rPr>
          <w:rFonts w:ascii="Times New Roman" w:eastAsia="Times New Roman" w:hAnsi="Times New Roman" w:cs="Times New Roman"/>
          <w:kern w:val="16"/>
          <w:sz w:val="24"/>
          <w:szCs w:val="24"/>
          <w:lang w:eastAsia="ru-RU"/>
        </w:rPr>
        <w:t xml:space="preserve">виконувати лінійні операції з векторами; визначати взаємне розташування прямих на площині та у просторі; визначати розташування точок відносно прямих на площині та відносно </w:t>
      </w:r>
      <w:proofErr w:type="spellStart"/>
      <w:r w:rsidRPr="004A4E87">
        <w:rPr>
          <w:rFonts w:ascii="Times New Roman" w:eastAsia="Times New Roman" w:hAnsi="Times New Roman" w:cs="Times New Roman"/>
          <w:kern w:val="16"/>
          <w:sz w:val="24"/>
          <w:szCs w:val="24"/>
          <w:lang w:eastAsia="ru-RU"/>
        </w:rPr>
        <w:t>площин</w:t>
      </w:r>
      <w:proofErr w:type="spellEnd"/>
      <w:r w:rsidRPr="004A4E87">
        <w:rPr>
          <w:rFonts w:ascii="Times New Roman" w:eastAsia="Times New Roman" w:hAnsi="Times New Roman" w:cs="Times New Roman"/>
          <w:kern w:val="16"/>
          <w:sz w:val="24"/>
          <w:szCs w:val="24"/>
          <w:lang w:eastAsia="ru-RU"/>
        </w:rPr>
        <w:t xml:space="preserve"> у просторі;  визначати за загальним рівнянням тип кривої та поверхні другого порядку; зводити  загальне рівняння кривої та поверхні другого порядку до найпростішого вигляду.</w:t>
      </w:r>
    </w:p>
    <w:p w:rsidR="00D80C55" w:rsidRDefault="00D80C55" w:rsidP="00D80C55">
      <w:pPr>
        <w:tabs>
          <w:tab w:val="left" w:pos="-14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D80C55" w:rsidRPr="006C592F" w:rsidRDefault="00D80C55" w:rsidP="00D80C55">
      <w:pPr>
        <w:tabs>
          <w:tab w:val="left" w:pos="-142"/>
        </w:tabs>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ab/>
      </w:r>
      <w:r w:rsidRPr="006C592F">
        <w:rPr>
          <w:rFonts w:ascii="Times New Roman" w:eastAsia="Times New Roman" w:hAnsi="Times New Roman" w:cs="Times New Roman"/>
          <w:color w:val="FF0000"/>
          <w:sz w:val="24"/>
          <w:szCs w:val="24"/>
          <w:lang w:eastAsia="ru-RU"/>
        </w:rPr>
        <w:t xml:space="preserve">У результаті вивчення навчальної дисципліни студент повинен оволодіти наступними </w:t>
      </w:r>
      <w:proofErr w:type="spellStart"/>
      <w:r w:rsidRPr="006C592F">
        <w:rPr>
          <w:rFonts w:ascii="Times New Roman" w:eastAsia="Times New Roman" w:hAnsi="Times New Roman" w:cs="Times New Roman"/>
          <w:color w:val="FF0000"/>
          <w:sz w:val="24"/>
          <w:szCs w:val="24"/>
          <w:lang w:eastAsia="ru-RU"/>
        </w:rPr>
        <w:t>компетентностями</w:t>
      </w:r>
      <w:proofErr w:type="spellEnd"/>
      <w:r w:rsidRPr="006C592F">
        <w:rPr>
          <w:rFonts w:ascii="Times New Roman" w:eastAsia="Times New Roman" w:hAnsi="Times New Roman" w:cs="Times New Roman"/>
          <w:color w:val="FF0000"/>
          <w:sz w:val="24"/>
          <w:szCs w:val="24"/>
          <w:lang w:eastAsia="ru-RU"/>
        </w:rPr>
        <w:t>:</w:t>
      </w:r>
    </w:p>
    <w:p w:rsidR="00D80C55" w:rsidRPr="006C592F" w:rsidRDefault="00D80C55" w:rsidP="00D80C55">
      <w:pPr>
        <w:tabs>
          <w:tab w:val="left" w:pos="-142"/>
        </w:tabs>
        <w:spacing w:after="0" w:line="240" w:lineRule="auto"/>
        <w:jc w:val="both"/>
        <w:rPr>
          <w:rFonts w:ascii="Times New Roman" w:eastAsia="Times New Roman" w:hAnsi="Times New Roman" w:cs="Times New Roman"/>
          <w:color w:val="FF0000"/>
          <w:sz w:val="24"/>
          <w:szCs w:val="24"/>
          <w:lang w:eastAsia="ru-RU"/>
        </w:rPr>
      </w:pPr>
    </w:p>
    <w:p w:rsidR="00D80C55" w:rsidRPr="006C592F" w:rsidRDefault="00D80C55" w:rsidP="00D80C55">
      <w:pPr>
        <w:tabs>
          <w:tab w:val="left" w:pos="-142"/>
        </w:tabs>
        <w:spacing w:after="0" w:line="240" w:lineRule="auto"/>
        <w:jc w:val="both"/>
        <w:rPr>
          <w:rFonts w:ascii="Times New Roman" w:hAnsi="Times New Roman" w:cs="Times New Roman"/>
          <w:b/>
          <w:color w:val="FF0000"/>
          <w:sz w:val="24"/>
          <w:szCs w:val="24"/>
        </w:rPr>
      </w:pPr>
      <w:r w:rsidRPr="006C592F">
        <w:rPr>
          <w:rFonts w:ascii="Times New Roman" w:hAnsi="Times New Roman" w:cs="Times New Roman"/>
          <w:b/>
          <w:color w:val="FF0000"/>
          <w:sz w:val="24"/>
          <w:szCs w:val="24"/>
        </w:rPr>
        <w:t xml:space="preserve">Загальні компетентності (ЗК): </w:t>
      </w:r>
    </w:p>
    <w:p w:rsidR="00D80C55" w:rsidRPr="006C592F" w:rsidRDefault="00D80C55" w:rsidP="00D80C55">
      <w:pPr>
        <w:spacing w:after="160" w:line="259" w:lineRule="auto"/>
        <w:jc w:val="both"/>
        <w:rPr>
          <w:rFonts w:ascii="Times New Roman" w:eastAsia="Times New Roman" w:hAnsi="Times New Roman" w:cs="Times New Roman"/>
          <w:color w:val="FF0000"/>
          <w:sz w:val="24"/>
          <w:szCs w:val="24"/>
        </w:rPr>
      </w:pPr>
      <w:r w:rsidRPr="006C592F">
        <w:rPr>
          <w:rFonts w:ascii="Times New Roman" w:eastAsia="Times New Roman" w:hAnsi="Times New Roman" w:cs="Times New Roman"/>
          <w:color w:val="FF0000"/>
          <w:sz w:val="24"/>
          <w:szCs w:val="24"/>
        </w:rPr>
        <w:t>ЗК1. Здатність до абстрактного мислення, аналізу та синтезу.</w:t>
      </w:r>
    </w:p>
    <w:p w:rsidR="00D80C55" w:rsidRPr="006C592F" w:rsidRDefault="00D80C55" w:rsidP="00D80C55">
      <w:pPr>
        <w:widowControl w:val="0"/>
        <w:spacing w:after="0" w:line="240" w:lineRule="auto"/>
        <w:jc w:val="both"/>
        <w:rPr>
          <w:rFonts w:ascii="Times New Roman" w:eastAsia="Arial Unicode MS" w:hAnsi="Times New Roman" w:cs="Times New Roman"/>
          <w:b/>
          <w:iCs/>
          <w:color w:val="FF0000"/>
          <w:sz w:val="24"/>
          <w:szCs w:val="24"/>
          <w:lang w:eastAsia="uk-UA" w:bidi="uk-UA"/>
        </w:rPr>
      </w:pPr>
      <w:r w:rsidRPr="006C592F">
        <w:rPr>
          <w:rFonts w:ascii="Times New Roman" w:eastAsia="Arial Unicode MS" w:hAnsi="Times New Roman" w:cs="Times New Roman"/>
          <w:b/>
          <w:iCs/>
          <w:color w:val="FF0000"/>
          <w:sz w:val="24"/>
          <w:szCs w:val="24"/>
          <w:lang w:eastAsia="uk-UA" w:bidi="uk-UA"/>
        </w:rPr>
        <w:t>Фахові компетентності спеціальності (ФК):</w:t>
      </w:r>
    </w:p>
    <w:p w:rsidR="00D80C55" w:rsidRPr="006C592F" w:rsidRDefault="00D80C55" w:rsidP="00D80C55">
      <w:pPr>
        <w:widowControl w:val="0"/>
        <w:spacing w:after="0" w:line="240" w:lineRule="auto"/>
        <w:jc w:val="both"/>
        <w:rPr>
          <w:rFonts w:ascii="Times New Roman" w:eastAsia="Times New Roman" w:hAnsi="Times New Roman" w:cs="Times New Roman"/>
          <w:color w:val="FF0000"/>
          <w:kern w:val="16"/>
          <w:sz w:val="24"/>
          <w:szCs w:val="24"/>
          <w:lang w:eastAsia="ru-RU"/>
        </w:rPr>
      </w:pPr>
      <w:r w:rsidRPr="006C592F">
        <w:rPr>
          <w:rFonts w:ascii="Times New Roman" w:eastAsia="Times New Roman" w:hAnsi="Times New Roman" w:cs="Times New Roman"/>
          <w:color w:val="FF0000"/>
          <w:kern w:val="16"/>
          <w:sz w:val="24"/>
          <w:szCs w:val="24"/>
          <w:lang w:eastAsia="ru-RU"/>
        </w:rPr>
        <w:t xml:space="preserve">ФК1. Знання й розуміння предметної області та професійної діяльності. </w:t>
      </w:r>
    </w:p>
    <w:p w:rsidR="00D80C55" w:rsidRPr="006C592F" w:rsidRDefault="00D80C55" w:rsidP="00D80C55">
      <w:pPr>
        <w:widowControl w:val="0"/>
        <w:spacing w:after="0" w:line="240" w:lineRule="auto"/>
        <w:jc w:val="both"/>
        <w:rPr>
          <w:rFonts w:ascii="Times New Roman" w:eastAsia="Times New Roman" w:hAnsi="Times New Roman" w:cs="Times New Roman"/>
          <w:color w:val="FF0000"/>
          <w:kern w:val="16"/>
          <w:sz w:val="24"/>
          <w:szCs w:val="24"/>
          <w:lang w:eastAsia="ru-RU"/>
        </w:rPr>
      </w:pPr>
      <w:r w:rsidRPr="006C592F">
        <w:rPr>
          <w:rFonts w:ascii="Times New Roman" w:eastAsia="Times New Roman" w:hAnsi="Times New Roman" w:cs="Times New Roman"/>
          <w:color w:val="FF0000"/>
          <w:kern w:val="16"/>
          <w:sz w:val="24"/>
          <w:szCs w:val="24"/>
          <w:lang w:eastAsia="ru-RU"/>
        </w:rPr>
        <w:t xml:space="preserve">ФК3. Здатність перенесення системи наукових знань у професійну діяльність та в площину навчального предмету. </w:t>
      </w:r>
    </w:p>
    <w:p w:rsidR="00D80C55" w:rsidRPr="006C592F" w:rsidRDefault="00D80C55" w:rsidP="00D80C55">
      <w:pPr>
        <w:widowControl w:val="0"/>
        <w:spacing w:after="0" w:line="240" w:lineRule="auto"/>
        <w:jc w:val="both"/>
        <w:rPr>
          <w:rFonts w:ascii="Times New Roman" w:eastAsia="Times New Roman" w:hAnsi="Times New Roman" w:cs="Times New Roman"/>
          <w:color w:val="FF0000"/>
          <w:kern w:val="16"/>
          <w:sz w:val="24"/>
          <w:szCs w:val="24"/>
          <w:lang w:eastAsia="ru-RU"/>
        </w:rPr>
      </w:pPr>
      <w:r w:rsidRPr="006C592F">
        <w:rPr>
          <w:rFonts w:ascii="Times New Roman" w:eastAsia="Times New Roman" w:hAnsi="Times New Roman" w:cs="Times New Roman"/>
          <w:color w:val="FF0000"/>
          <w:kern w:val="16"/>
          <w:sz w:val="24"/>
          <w:szCs w:val="24"/>
          <w:lang w:eastAsia="ru-RU"/>
        </w:rPr>
        <w:t xml:space="preserve">ФК6. Здатність формувати і розвивати в учнів ключові та предметні компетентності засобами навчального предмету та інтегрованого навчання; формувати в них ціннісні ставлення, розвивати критичне мислення. </w:t>
      </w:r>
    </w:p>
    <w:p w:rsidR="00D80C55" w:rsidRPr="006C592F" w:rsidRDefault="00D80C55" w:rsidP="00D80C55">
      <w:pPr>
        <w:widowControl w:val="0"/>
        <w:spacing w:after="0" w:line="240" w:lineRule="auto"/>
        <w:jc w:val="both"/>
        <w:rPr>
          <w:rFonts w:ascii="Times New Roman" w:eastAsia="Times New Roman" w:hAnsi="Times New Roman" w:cs="Times New Roman"/>
          <w:color w:val="FF0000"/>
          <w:kern w:val="16"/>
          <w:sz w:val="24"/>
          <w:szCs w:val="24"/>
          <w:lang w:eastAsia="ru-RU"/>
        </w:rPr>
      </w:pPr>
      <w:r w:rsidRPr="006C592F">
        <w:rPr>
          <w:rFonts w:ascii="Times New Roman" w:eastAsia="Times New Roman" w:hAnsi="Times New Roman" w:cs="Times New Roman"/>
          <w:color w:val="FF0000"/>
          <w:kern w:val="16"/>
          <w:sz w:val="24"/>
          <w:szCs w:val="24"/>
          <w:lang w:eastAsia="ru-RU"/>
        </w:rPr>
        <w:t xml:space="preserve">ФК10. Здатність подавати математичні міркування та висновки з них у формі, придатній для цільової аудиторії, а також аналізувати та обговорювати математичні міркування інших осіб, залучених до розв’язання тієї самої задачі. </w:t>
      </w:r>
    </w:p>
    <w:p w:rsidR="00D80C55" w:rsidRPr="006C592F" w:rsidRDefault="00D80C55" w:rsidP="00D80C55">
      <w:pPr>
        <w:widowControl w:val="0"/>
        <w:spacing w:after="0" w:line="240" w:lineRule="auto"/>
        <w:jc w:val="both"/>
        <w:rPr>
          <w:rFonts w:ascii="Times New Roman" w:eastAsia="Times New Roman" w:hAnsi="Times New Roman" w:cs="Times New Roman"/>
          <w:color w:val="FF0000"/>
          <w:kern w:val="16"/>
          <w:sz w:val="24"/>
          <w:szCs w:val="24"/>
          <w:lang w:eastAsia="ru-RU"/>
        </w:rPr>
      </w:pPr>
      <w:r w:rsidRPr="006C592F">
        <w:rPr>
          <w:rFonts w:ascii="Times New Roman" w:eastAsia="Times New Roman" w:hAnsi="Times New Roman" w:cs="Times New Roman"/>
          <w:color w:val="FF0000"/>
          <w:kern w:val="16"/>
          <w:sz w:val="24"/>
          <w:szCs w:val="24"/>
          <w:lang w:eastAsia="ru-RU"/>
        </w:rPr>
        <w:t xml:space="preserve">ФК11. Здатність здійснювати міркування та виокремлювати ланцюжки міркувань у математичних </w:t>
      </w:r>
      <w:proofErr w:type="spellStart"/>
      <w:r w:rsidRPr="006C592F">
        <w:rPr>
          <w:rFonts w:ascii="Times New Roman" w:eastAsia="Times New Roman" w:hAnsi="Times New Roman" w:cs="Times New Roman"/>
          <w:color w:val="FF0000"/>
          <w:kern w:val="16"/>
          <w:sz w:val="24"/>
          <w:szCs w:val="24"/>
          <w:lang w:eastAsia="ru-RU"/>
        </w:rPr>
        <w:t>доведеннях</w:t>
      </w:r>
      <w:proofErr w:type="spellEnd"/>
      <w:r w:rsidRPr="006C592F">
        <w:rPr>
          <w:rFonts w:ascii="Times New Roman" w:eastAsia="Times New Roman" w:hAnsi="Times New Roman" w:cs="Times New Roman"/>
          <w:color w:val="FF0000"/>
          <w:kern w:val="16"/>
          <w:sz w:val="24"/>
          <w:szCs w:val="24"/>
          <w:lang w:eastAsia="ru-RU"/>
        </w:rPr>
        <w:t xml:space="preserve"> на базі аксіоматичного підходу, а також розташовувати їх у логічну послідовність, у тому числі відрізняти основні ідеї від деталей і технічних викладок. </w:t>
      </w:r>
    </w:p>
    <w:p w:rsidR="00D80C55" w:rsidRPr="006C592F" w:rsidRDefault="00D80C55" w:rsidP="00D80C55">
      <w:pPr>
        <w:widowControl w:val="0"/>
        <w:spacing w:after="0" w:line="240" w:lineRule="auto"/>
        <w:jc w:val="both"/>
        <w:rPr>
          <w:rFonts w:ascii="Times New Roman" w:eastAsia="Times New Roman" w:hAnsi="Times New Roman" w:cs="Times New Roman"/>
          <w:color w:val="FF0000"/>
          <w:kern w:val="16"/>
          <w:sz w:val="24"/>
          <w:szCs w:val="24"/>
          <w:lang w:eastAsia="ru-RU"/>
        </w:rPr>
      </w:pPr>
      <w:r w:rsidRPr="006C592F">
        <w:rPr>
          <w:rFonts w:ascii="Times New Roman" w:eastAsia="Times New Roman" w:hAnsi="Times New Roman" w:cs="Times New Roman"/>
          <w:color w:val="FF0000"/>
          <w:kern w:val="16"/>
          <w:sz w:val="24"/>
          <w:szCs w:val="24"/>
          <w:lang w:eastAsia="ru-RU"/>
        </w:rPr>
        <w:t>ФК12. Здатність до кількісного мислення, розробки і дослідження математичних моделей явищ, процесів та систем, використання обчислювальних інструментів для чисельних і символьних розрахунків.</w:t>
      </w:r>
    </w:p>
    <w:p w:rsidR="00D80C55" w:rsidRPr="006C592F" w:rsidRDefault="00D80C55" w:rsidP="00D80C55">
      <w:pPr>
        <w:widowControl w:val="0"/>
        <w:spacing w:after="0" w:line="240" w:lineRule="auto"/>
        <w:jc w:val="both"/>
        <w:rPr>
          <w:rFonts w:ascii="Times New Roman" w:eastAsia="Times New Roman" w:hAnsi="Times New Roman" w:cs="Times New Roman"/>
          <w:color w:val="FF0000"/>
          <w:kern w:val="16"/>
          <w:sz w:val="24"/>
          <w:szCs w:val="24"/>
          <w:lang w:eastAsia="ru-RU"/>
        </w:rPr>
      </w:pPr>
      <w:r w:rsidRPr="006C592F">
        <w:rPr>
          <w:rFonts w:ascii="Times New Roman" w:eastAsia="Times New Roman" w:hAnsi="Times New Roman" w:cs="Times New Roman"/>
          <w:color w:val="FF0000"/>
          <w:kern w:val="16"/>
          <w:sz w:val="24"/>
          <w:szCs w:val="24"/>
          <w:lang w:eastAsia="ru-RU"/>
        </w:rPr>
        <w:t>ФК16. Здатність розв’язувати задачі шкільних курсів математики та інформатики різного рівня складності, аналізувати  та оцінювати ефективність розв'язку та формувати відповідні вміння в учнів.</w:t>
      </w:r>
    </w:p>
    <w:p w:rsidR="00D80C55" w:rsidRPr="006C592F" w:rsidRDefault="00D80C55" w:rsidP="00D80C55">
      <w:pPr>
        <w:widowControl w:val="0"/>
        <w:spacing w:after="0" w:line="240" w:lineRule="auto"/>
        <w:jc w:val="both"/>
        <w:rPr>
          <w:rFonts w:ascii="Times New Roman" w:eastAsia="Times New Roman" w:hAnsi="Times New Roman" w:cs="Times New Roman"/>
          <w:color w:val="FF0000"/>
          <w:kern w:val="16"/>
          <w:sz w:val="24"/>
          <w:szCs w:val="24"/>
          <w:lang w:eastAsia="ru-RU"/>
        </w:rPr>
      </w:pPr>
    </w:p>
    <w:p w:rsidR="00D80C55" w:rsidRPr="006C592F" w:rsidRDefault="00F91156" w:rsidP="00D80C55">
      <w:pPr>
        <w:widowControl w:val="0"/>
        <w:spacing w:after="0" w:line="240" w:lineRule="auto"/>
        <w:jc w:val="both"/>
        <w:rPr>
          <w:rFonts w:ascii="Times New Roman" w:eastAsia="Arial Unicode MS" w:hAnsi="Times New Roman" w:cs="Times New Roman"/>
          <w:b/>
          <w:bCs/>
          <w:color w:val="FF0000"/>
          <w:sz w:val="24"/>
          <w:szCs w:val="24"/>
          <w:lang w:eastAsia="uk-UA" w:bidi="uk-UA"/>
        </w:rPr>
      </w:pPr>
      <w:r w:rsidRPr="006C592F">
        <w:rPr>
          <w:rFonts w:ascii="Times New Roman" w:eastAsia="Arial Unicode MS" w:hAnsi="Times New Roman" w:cs="Times New Roman"/>
          <w:b/>
          <w:bCs/>
          <w:color w:val="FF0000"/>
          <w:sz w:val="24"/>
          <w:szCs w:val="24"/>
          <w:lang w:eastAsia="uk-UA" w:bidi="uk-UA"/>
        </w:rPr>
        <w:t>Програмні результати навчання (ПРН):</w:t>
      </w:r>
    </w:p>
    <w:p w:rsidR="00F91156" w:rsidRPr="006C592F" w:rsidRDefault="00F91156" w:rsidP="00F91156">
      <w:pPr>
        <w:spacing w:after="160" w:line="259" w:lineRule="auto"/>
        <w:jc w:val="both"/>
        <w:rPr>
          <w:rFonts w:ascii="Times New Roman" w:eastAsia="Times New Roman" w:hAnsi="Times New Roman" w:cs="Times New Roman"/>
          <w:color w:val="FF0000"/>
          <w:sz w:val="24"/>
          <w:szCs w:val="24"/>
          <w:lang w:val="ru-RU"/>
        </w:rPr>
      </w:pPr>
      <w:r w:rsidRPr="006C592F">
        <w:rPr>
          <w:rFonts w:ascii="Times New Roman" w:eastAsia="Times New Roman" w:hAnsi="Times New Roman" w:cs="Times New Roman"/>
          <w:bCs/>
          <w:color w:val="FF0000"/>
          <w:sz w:val="24"/>
          <w:szCs w:val="24"/>
          <w:lang w:val="ru-RU"/>
        </w:rPr>
        <w:t>ПРН13.</w:t>
      </w:r>
      <w:r w:rsidRPr="006C592F">
        <w:rPr>
          <w:rFonts w:ascii="Times New Roman" w:eastAsia="Times New Roman" w:hAnsi="Times New Roman" w:cs="Times New Roman"/>
          <w:color w:val="FF0000"/>
          <w:sz w:val="24"/>
          <w:szCs w:val="24"/>
          <w:lang w:val="ru-RU"/>
        </w:rPr>
        <w:t xml:space="preserve"> </w:t>
      </w:r>
      <w:r w:rsidRPr="006C592F">
        <w:rPr>
          <w:rFonts w:ascii="Times New Roman" w:eastAsia="Calibri" w:hAnsi="Times New Roman" w:cs="Times New Roman"/>
          <w:i/>
          <w:color w:val="FF0000"/>
          <w:sz w:val="24"/>
          <w:szCs w:val="24"/>
        </w:rPr>
        <w:t>Демонструвати</w:t>
      </w:r>
      <w:r w:rsidRPr="006C592F">
        <w:rPr>
          <w:rFonts w:ascii="Times New Roman" w:eastAsia="Calibri" w:hAnsi="Times New Roman" w:cs="Times New Roman"/>
          <w:color w:val="FF0000"/>
          <w:sz w:val="24"/>
          <w:szCs w:val="24"/>
        </w:rPr>
        <w:t xml:space="preserve"> знання фундаментальної математики і </w:t>
      </w:r>
      <w:r w:rsidRPr="006C592F">
        <w:rPr>
          <w:rFonts w:ascii="Times New Roman" w:eastAsia="Calibri" w:hAnsi="Times New Roman" w:cs="Times New Roman"/>
          <w:i/>
          <w:color w:val="FF0000"/>
          <w:sz w:val="24"/>
          <w:szCs w:val="24"/>
        </w:rPr>
        <w:t>застосовувати</w:t>
      </w:r>
      <w:r w:rsidRPr="006C592F">
        <w:rPr>
          <w:rFonts w:ascii="Times New Roman" w:eastAsia="Calibri" w:hAnsi="Times New Roman" w:cs="Times New Roman"/>
          <w:color w:val="FF0000"/>
          <w:sz w:val="24"/>
          <w:szCs w:val="24"/>
        </w:rPr>
        <w:t xml:space="preserve"> класичні та сучасні методи математики для досягнення інших результатів освітньої програми.</w:t>
      </w:r>
    </w:p>
    <w:p w:rsidR="00F91156" w:rsidRPr="006C592F" w:rsidRDefault="00F91156" w:rsidP="00F91156">
      <w:pPr>
        <w:spacing w:after="160" w:line="259" w:lineRule="auto"/>
        <w:jc w:val="both"/>
        <w:rPr>
          <w:rFonts w:ascii="Times New Roman" w:eastAsia="Times New Roman" w:hAnsi="Times New Roman" w:cs="Times New Roman"/>
          <w:color w:val="FF0000"/>
          <w:sz w:val="24"/>
          <w:szCs w:val="24"/>
          <w:lang w:val="ru-RU"/>
        </w:rPr>
      </w:pPr>
      <w:r w:rsidRPr="006C592F">
        <w:rPr>
          <w:rFonts w:ascii="Times New Roman" w:eastAsia="Times New Roman" w:hAnsi="Times New Roman" w:cs="Times New Roman"/>
          <w:bCs/>
          <w:color w:val="FF0000"/>
          <w:sz w:val="24"/>
          <w:szCs w:val="24"/>
          <w:shd w:val="clear" w:color="auto" w:fill="FFFFFF"/>
          <w:lang w:val="ru-RU"/>
        </w:rPr>
        <w:lastRenderedPageBreak/>
        <w:t>ПРН15</w:t>
      </w:r>
      <w:r w:rsidRPr="006C592F">
        <w:rPr>
          <w:rFonts w:ascii="Times New Roman" w:eastAsia="Times New Roman" w:hAnsi="Times New Roman" w:cs="Times New Roman"/>
          <w:color w:val="FF0000"/>
          <w:sz w:val="24"/>
          <w:szCs w:val="24"/>
          <w:shd w:val="clear" w:color="auto" w:fill="FFFFFF"/>
          <w:lang w:val="ru-RU"/>
        </w:rPr>
        <w:t>.</w:t>
      </w:r>
      <w:r w:rsidRPr="006C592F">
        <w:rPr>
          <w:rFonts w:ascii="Times New Roman" w:eastAsia="Times New Roman" w:hAnsi="Times New Roman" w:cs="Times New Roman"/>
          <w:color w:val="FF0000"/>
          <w:sz w:val="24"/>
          <w:szCs w:val="24"/>
          <w:lang w:val="ru-RU"/>
        </w:rPr>
        <w:t xml:space="preserve"> </w:t>
      </w:r>
      <w:proofErr w:type="spellStart"/>
      <w:r w:rsidRPr="006C592F">
        <w:rPr>
          <w:rFonts w:ascii="Times New Roman" w:eastAsia="Times New Roman" w:hAnsi="Times New Roman" w:cs="Times New Roman"/>
          <w:i/>
          <w:iCs/>
          <w:color w:val="FF0000"/>
          <w:sz w:val="24"/>
          <w:szCs w:val="24"/>
          <w:lang w:val="ru-RU"/>
        </w:rPr>
        <w:t>Вибирати</w:t>
      </w:r>
      <w:proofErr w:type="spellEnd"/>
      <w:r w:rsidRPr="006C592F">
        <w:rPr>
          <w:rFonts w:ascii="Times New Roman" w:eastAsia="Times New Roman" w:hAnsi="Times New Roman" w:cs="Times New Roman"/>
          <w:i/>
          <w:iCs/>
          <w:color w:val="FF0000"/>
          <w:sz w:val="24"/>
          <w:szCs w:val="24"/>
          <w:lang w:val="ru-RU"/>
        </w:rPr>
        <w:t xml:space="preserve"> </w:t>
      </w:r>
      <w:proofErr w:type="spellStart"/>
      <w:r w:rsidRPr="006C592F">
        <w:rPr>
          <w:rFonts w:ascii="Times New Roman" w:eastAsia="Times New Roman" w:hAnsi="Times New Roman" w:cs="Times New Roman"/>
          <w:color w:val="FF0000"/>
          <w:sz w:val="24"/>
          <w:szCs w:val="24"/>
          <w:lang w:val="ru-RU"/>
        </w:rPr>
        <w:t>математичні</w:t>
      </w:r>
      <w:proofErr w:type="spellEnd"/>
      <w:r w:rsidRPr="006C592F">
        <w:rPr>
          <w:rFonts w:ascii="Times New Roman" w:eastAsia="Times New Roman" w:hAnsi="Times New Roman" w:cs="Times New Roman"/>
          <w:color w:val="FF0000"/>
          <w:sz w:val="24"/>
          <w:szCs w:val="24"/>
          <w:lang w:val="ru-RU"/>
        </w:rPr>
        <w:t xml:space="preserve"> </w:t>
      </w:r>
      <w:proofErr w:type="spellStart"/>
      <w:r w:rsidRPr="006C592F">
        <w:rPr>
          <w:rFonts w:ascii="Times New Roman" w:eastAsia="Times New Roman" w:hAnsi="Times New Roman" w:cs="Times New Roman"/>
          <w:color w:val="FF0000"/>
          <w:sz w:val="24"/>
          <w:szCs w:val="24"/>
          <w:lang w:val="ru-RU"/>
        </w:rPr>
        <w:t>методи</w:t>
      </w:r>
      <w:proofErr w:type="spellEnd"/>
      <w:r w:rsidRPr="006C592F">
        <w:rPr>
          <w:rFonts w:ascii="Times New Roman" w:eastAsia="Times New Roman" w:hAnsi="Times New Roman" w:cs="Times New Roman"/>
          <w:color w:val="FF0000"/>
          <w:sz w:val="24"/>
          <w:szCs w:val="24"/>
          <w:lang w:val="ru-RU"/>
        </w:rPr>
        <w:t xml:space="preserve"> </w:t>
      </w:r>
      <w:proofErr w:type="spellStart"/>
      <w:r w:rsidRPr="006C592F">
        <w:rPr>
          <w:rFonts w:ascii="Times New Roman" w:eastAsia="Times New Roman" w:hAnsi="Times New Roman" w:cs="Times New Roman"/>
          <w:color w:val="FF0000"/>
          <w:sz w:val="24"/>
          <w:szCs w:val="24"/>
          <w:lang w:val="ru-RU"/>
        </w:rPr>
        <w:t>розв’язування</w:t>
      </w:r>
      <w:proofErr w:type="spellEnd"/>
      <w:r w:rsidRPr="006C592F">
        <w:rPr>
          <w:rFonts w:ascii="Times New Roman" w:eastAsia="Times New Roman" w:hAnsi="Times New Roman" w:cs="Times New Roman"/>
          <w:color w:val="FF0000"/>
          <w:sz w:val="24"/>
          <w:szCs w:val="24"/>
          <w:lang w:val="ru-RU"/>
        </w:rPr>
        <w:t xml:space="preserve"> задач, </w:t>
      </w:r>
      <w:proofErr w:type="spellStart"/>
      <w:r w:rsidRPr="006C592F">
        <w:rPr>
          <w:rFonts w:ascii="Times New Roman" w:eastAsia="Times New Roman" w:hAnsi="Times New Roman" w:cs="Times New Roman"/>
          <w:i/>
          <w:iCs/>
          <w:color w:val="FF0000"/>
          <w:sz w:val="24"/>
          <w:szCs w:val="24"/>
          <w:lang w:val="ru-RU"/>
        </w:rPr>
        <w:t>враховувати</w:t>
      </w:r>
      <w:proofErr w:type="spellEnd"/>
      <w:r w:rsidRPr="006C592F">
        <w:rPr>
          <w:rFonts w:ascii="Times New Roman" w:eastAsia="Times New Roman" w:hAnsi="Times New Roman" w:cs="Times New Roman"/>
          <w:color w:val="FF0000"/>
          <w:sz w:val="24"/>
          <w:szCs w:val="24"/>
          <w:lang w:val="ru-RU"/>
        </w:rPr>
        <w:t xml:space="preserve"> </w:t>
      </w:r>
      <w:proofErr w:type="spellStart"/>
      <w:r w:rsidRPr="006C592F">
        <w:rPr>
          <w:rFonts w:ascii="Times New Roman" w:eastAsia="Times New Roman" w:hAnsi="Times New Roman" w:cs="Times New Roman"/>
          <w:color w:val="FF0000"/>
          <w:sz w:val="24"/>
          <w:szCs w:val="24"/>
          <w:lang w:val="ru-RU"/>
        </w:rPr>
        <w:t>умови</w:t>
      </w:r>
      <w:proofErr w:type="spellEnd"/>
      <w:r w:rsidRPr="006C592F">
        <w:rPr>
          <w:rFonts w:ascii="Times New Roman" w:eastAsia="Times New Roman" w:hAnsi="Times New Roman" w:cs="Times New Roman"/>
          <w:color w:val="FF0000"/>
          <w:sz w:val="24"/>
          <w:szCs w:val="24"/>
          <w:lang w:val="ru-RU"/>
        </w:rPr>
        <w:t xml:space="preserve"> </w:t>
      </w:r>
      <w:proofErr w:type="spellStart"/>
      <w:r w:rsidRPr="006C592F">
        <w:rPr>
          <w:rFonts w:ascii="Times New Roman" w:eastAsia="Times New Roman" w:hAnsi="Times New Roman" w:cs="Times New Roman"/>
          <w:color w:val="FF0000"/>
          <w:sz w:val="24"/>
          <w:szCs w:val="24"/>
          <w:lang w:val="ru-RU"/>
        </w:rPr>
        <w:t>виконання</w:t>
      </w:r>
      <w:proofErr w:type="spellEnd"/>
      <w:r w:rsidRPr="006C592F">
        <w:rPr>
          <w:rFonts w:ascii="Times New Roman" w:eastAsia="Times New Roman" w:hAnsi="Times New Roman" w:cs="Times New Roman"/>
          <w:color w:val="FF0000"/>
          <w:sz w:val="24"/>
          <w:szCs w:val="24"/>
          <w:lang w:val="ru-RU"/>
        </w:rPr>
        <w:t xml:space="preserve"> </w:t>
      </w:r>
      <w:proofErr w:type="spellStart"/>
      <w:r w:rsidRPr="006C592F">
        <w:rPr>
          <w:rFonts w:ascii="Times New Roman" w:eastAsia="Times New Roman" w:hAnsi="Times New Roman" w:cs="Times New Roman"/>
          <w:color w:val="FF0000"/>
          <w:sz w:val="24"/>
          <w:szCs w:val="24"/>
          <w:lang w:val="ru-RU"/>
        </w:rPr>
        <w:t>математичних</w:t>
      </w:r>
      <w:proofErr w:type="spellEnd"/>
      <w:r w:rsidRPr="006C592F">
        <w:rPr>
          <w:rFonts w:ascii="Times New Roman" w:eastAsia="Times New Roman" w:hAnsi="Times New Roman" w:cs="Times New Roman"/>
          <w:color w:val="FF0000"/>
          <w:sz w:val="24"/>
          <w:szCs w:val="24"/>
          <w:lang w:val="ru-RU"/>
        </w:rPr>
        <w:t xml:space="preserve"> </w:t>
      </w:r>
      <w:proofErr w:type="spellStart"/>
      <w:r w:rsidRPr="006C592F">
        <w:rPr>
          <w:rFonts w:ascii="Times New Roman" w:eastAsia="Times New Roman" w:hAnsi="Times New Roman" w:cs="Times New Roman"/>
          <w:color w:val="FF0000"/>
          <w:sz w:val="24"/>
          <w:szCs w:val="24"/>
          <w:lang w:val="ru-RU"/>
        </w:rPr>
        <w:t>тверджень</w:t>
      </w:r>
      <w:proofErr w:type="spellEnd"/>
      <w:r w:rsidRPr="006C592F">
        <w:rPr>
          <w:rFonts w:ascii="Times New Roman" w:eastAsia="Times New Roman" w:hAnsi="Times New Roman" w:cs="Times New Roman"/>
          <w:color w:val="FF0000"/>
          <w:sz w:val="24"/>
          <w:szCs w:val="24"/>
          <w:lang w:val="ru-RU"/>
        </w:rPr>
        <w:t xml:space="preserve">, </w:t>
      </w:r>
      <w:proofErr w:type="spellStart"/>
      <w:r w:rsidRPr="006C592F">
        <w:rPr>
          <w:rFonts w:ascii="Times New Roman" w:eastAsia="Times New Roman" w:hAnsi="Times New Roman" w:cs="Times New Roman"/>
          <w:iCs/>
          <w:color w:val="FF0000"/>
          <w:sz w:val="24"/>
          <w:szCs w:val="24"/>
          <w:lang w:val="ru-RU"/>
        </w:rPr>
        <w:t>коректно</w:t>
      </w:r>
      <w:proofErr w:type="spellEnd"/>
      <w:r w:rsidRPr="006C592F">
        <w:rPr>
          <w:rFonts w:ascii="Times New Roman" w:eastAsia="Times New Roman" w:hAnsi="Times New Roman" w:cs="Times New Roman"/>
          <w:iCs/>
          <w:color w:val="FF0000"/>
          <w:sz w:val="24"/>
          <w:szCs w:val="24"/>
          <w:lang w:val="ru-RU"/>
        </w:rPr>
        <w:t xml:space="preserve"> </w:t>
      </w:r>
      <w:proofErr w:type="spellStart"/>
      <w:r w:rsidRPr="006C592F">
        <w:rPr>
          <w:rFonts w:ascii="Times New Roman" w:eastAsia="Times New Roman" w:hAnsi="Times New Roman" w:cs="Times New Roman"/>
          <w:i/>
          <w:iCs/>
          <w:color w:val="FF0000"/>
          <w:sz w:val="24"/>
          <w:szCs w:val="24"/>
          <w:lang w:val="ru-RU"/>
        </w:rPr>
        <w:t>проектувати</w:t>
      </w:r>
      <w:proofErr w:type="spellEnd"/>
      <w:r w:rsidRPr="006C592F">
        <w:rPr>
          <w:rFonts w:ascii="Times New Roman" w:eastAsia="Times New Roman" w:hAnsi="Times New Roman" w:cs="Times New Roman"/>
          <w:color w:val="FF0000"/>
          <w:sz w:val="24"/>
          <w:szCs w:val="24"/>
          <w:lang w:val="ru-RU"/>
        </w:rPr>
        <w:t xml:space="preserve"> </w:t>
      </w:r>
      <w:proofErr w:type="spellStart"/>
      <w:r w:rsidRPr="006C592F">
        <w:rPr>
          <w:rFonts w:ascii="Times New Roman" w:eastAsia="Times New Roman" w:hAnsi="Times New Roman" w:cs="Times New Roman"/>
          <w:color w:val="FF0000"/>
          <w:sz w:val="24"/>
          <w:szCs w:val="24"/>
          <w:lang w:val="ru-RU"/>
        </w:rPr>
        <w:t>умови</w:t>
      </w:r>
      <w:proofErr w:type="spellEnd"/>
      <w:r w:rsidRPr="006C592F">
        <w:rPr>
          <w:rFonts w:ascii="Times New Roman" w:eastAsia="Times New Roman" w:hAnsi="Times New Roman" w:cs="Times New Roman"/>
          <w:color w:val="FF0000"/>
          <w:sz w:val="24"/>
          <w:szCs w:val="24"/>
          <w:lang w:val="ru-RU"/>
        </w:rPr>
        <w:t xml:space="preserve"> та </w:t>
      </w:r>
      <w:proofErr w:type="spellStart"/>
      <w:r w:rsidRPr="006C592F">
        <w:rPr>
          <w:rFonts w:ascii="Times New Roman" w:eastAsia="Times New Roman" w:hAnsi="Times New Roman" w:cs="Times New Roman"/>
          <w:color w:val="FF0000"/>
          <w:sz w:val="24"/>
          <w:szCs w:val="24"/>
          <w:lang w:val="ru-RU"/>
        </w:rPr>
        <w:t>твердження</w:t>
      </w:r>
      <w:proofErr w:type="spellEnd"/>
      <w:r w:rsidRPr="006C592F">
        <w:rPr>
          <w:rFonts w:ascii="Times New Roman" w:eastAsia="Times New Roman" w:hAnsi="Times New Roman" w:cs="Times New Roman"/>
          <w:color w:val="FF0000"/>
          <w:sz w:val="24"/>
          <w:szCs w:val="24"/>
          <w:lang w:val="ru-RU"/>
        </w:rPr>
        <w:t xml:space="preserve"> на </w:t>
      </w:r>
      <w:proofErr w:type="spellStart"/>
      <w:r w:rsidRPr="006C592F">
        <w:rPr>
          <w:rFonts w:ascii="Times New Roman" w:eastAsia="Times New Roman" w:hAnsi="Times New Roman" w:cs="Times New Roman"/>
          <w:color w:val="FF0000"/>
          <w:sz w:val="24"/>
          <w:szCs w:val="24"/>
          <w:lang w:val="ru-RU"/>
        </w:rPr>
        <w:t>нові</w:t>
      </w:r>
      <w:proofErr w:type="spellEnd"/>
      <w:r w:rsidRPr="006C592F">
        <w:rPr>
          <w:rFonts w:ascii="Times New Roman" w:eastAsia="Times New Roman" w:hAnsi="Times New Roman" w:cs="Times New Roman"/>
          <w:color w:val="FF0000"/>
          <w:sz w:val="24"/>
          <w:szCs w:val="24"/>
          <w:lang w:val="ru-RU"/>
        </w:rPr>
        <w:t xml:space="preserve"> </w:t>
      </w:r>
      <w:proofErr w:type="spellStart"/>
      <w:r w:rsidRPr="006C592F">
        <w:rPr>
          <w:rFonts w:ascii="Times New Roman" w:eastAsia="Times New Roman" w:hAnsi="Times New Roman" w:cs="Times New Roman"/>
          <w:color w:val="FF0000"/>
          <w:sz w:val="24"/>
          <w:szCs w:val="24"/>
          <w:lang w:val="ru-RU"/>
        </w:rPr>
        <w:t>класи</w:t>
      </w:r>
      <w:proofErr w:type="spellEnd"/>
      <w:r w:rsidRPr="006C592F">
        <w:rPr>
          <w:rFonts w:ascii="Times New Roman" w:eastAsia="Times New Roman" w:hAnsi="Times New Roman" w:cs="Times New Roman"/>
          <w:color w:val="FF0000"/>
          <w:sz w:val="24"/>
          <w:szCs w:val="24"/>
          <w:lang w:val="ru-RU"/>
        </w:rPr>
        <w:t xml:space="preserve"> </w:t>
      </w:r>
      <w:proofErr w:type="spellStart"/>
      <w:r w:rsidRPr="006C592F">
        <w:rPr>
          <w:rFonts w:ascii="Times New Roman" w:eastAsia="Times New Roman" w:hAnsi="Times New Roman" w:cs="Times New Roman"/>
          <w:color w:val="FF0000"/>
          <w:sz w:val="24"/>
          <w:szCs w:val="24"/>
          <w:lang w:val="ru-RU"/>
        </w:rPr>
        <w:t>об’єктів</w:t>
      </w:r>
      <w:proofErr w:type="spellEnd"/>
      <w:r w:rsidRPr="006C592F">
        <w:rPr>
          <w:rFonts w:ascii="Times New Roman" w:eastAsia="Times New Roman" w:hAnsi="Times New Roman" w:cs="Times New Roman"/>
          <w:color w:val="FF0000"/>
          <w:sz w:val="24"/>
          <w:szCs w:val="24"/>
          <w:lang w:val="ru-RU"/>
        </w:rPr>
        <w:t xml:space="preserve">. </w:t>
      </w:r>
    </w:p>
    <w:p w:rsidR="00F91156" w:rsidRPr="00F91156" w:rsidRDefault="00F91156" w:rsidP="00D80C55">
      <w:pPr>
        <w:widowControl w:val="0"/>
        <w:spacing w:after="0" w:line="240" w:lineRule="auto"/>
        <w:jc w:val="both"/>
        <w:rPr>
          <w:rFonts w:ascii="Times New Roman" w:eastAsia="Times New Roman" w:hAnsi="Times New Roman" w:cs="Times New Roman"/>
          <w:kern w:val="16"/>
          <w:sz w:val="24"/>
          <w:szCs w:val="24"/>
          <w:lang w:val="ru-RU" w:eastAsia="ru-RU"/>
        </w:rPr>
      </w:pPr>
    </w:p>
    <w:p w:rsidR="00D80C55" w:rsidRDefault="00D80C55" w:rsidP="00D80C55">
      <w:pPr>
        <w:widowControl w:val="0"/>
        <w:spacing w:after="0" w:line="240" w:lineRule="auto"/>
        <w:ind w:firstLine="567"/>
        <w:jc w:val="both"/>
        <w:rPr>
          <w:rFonts w:ascii="Times New Roman" w:eastAsia="Times New Roman" w:hAnsi="Times New Roman" w:cs="Times New Roman"/>
          <w:kern w:val="16"/>
          <w:sz w:val="24"/>
          <w:szCs w:val="24"/>
          <w:lang w:eastAsia="ru-RU"/>
        </w:rPr>
      </w:pPr>
    </w:p>
    <w:p w:rsidR="00D80C55" w:rsidRPr="00D80C55" w:rsidRDefault="00D80C55" w:rsidP="00D80C55">
      <w:pPr>
        <w:widowControl w:val="0"/>
        <w:spacing w:after="0" w:line="240" w:lineRule="auto"/>
        <w:ind w:firstLine="567"/>
        <w:jc w:val="both"/>
        <w:rPr>
          <w:rFonts w:ascii="Times New Roman" w:eastAsia="Times New Roman" w:hAnsi="Times New Roman" w:cs="Times New Roman"/>
          <w:kern w:val="16"/>
          <w:sz w:val="24"/>
          <w:szCs w:val="24"/>
          <w:lang w:eastAsia="ru-RU"/>
        </w:rPr>
      </w:pPr>
    </w:p>
    <w:p w:rsidR="00E17335" w:rsidRPr="00E17335" w:rsidRDefault="00E17335" w:rsidP="004A4E87">
      <w:pPr>
        <w:spacing w:after="0" w:line="240" w:lineRule="auto"/>
        <w:ind w:firstLine="709"/>
        <w:jc w:val="both"/>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3. Опис навчальної дисципліни</w:t>
      </w:r>
    </w:p>
    <w:p w:rsidR="00E17335" w:rsidRDefault="002A37FE" w:rsidP="00E17335">
      <w:pPr>
        <w:spacing w:after="0" w:line="240" w:lineRule="auto"/>
        <w:ind w:firstLine="709"/>
        <w:jc w:val="center"/>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6</w:t>
      </w:r>
      <w:r w:rsidR="00E17335" w:rsidRPr="00E17335">
        <w:rPr>
          <w:rFonts w:ascii="Times New Roman" w:hAnsi="Times New Roman" w:cs="Times New Roman"/>
          <w:b/>
          <w:bCs/>
          <w:color w:val="000000" w:themeColor="text1"/>
          <w:kern w:val="24"/>
          <w:sz w:val="24"/>
          <w:szCs w:val="24"/>
        </w:rPr>
        <w:t>.1. Загальна інформація</w:t>
      </w:r>
    </w:p>
    <w:p w:rsidR="00122AC6" w:rsidRDefault="00122AC6" w:rsidP="00E17335">
      <w:pPr>
        <w:spacing w:after="0" w:line="240" w:lineRule="auto"/>
        <w:ind w:firstLine="709"/>
        <w:jc w:val="center"/>
        <w:rPr>
          <w:rFonts w:ascii="Times New Roman" w:hAnsi="Times New Roman" w:cs="Times New Roman"/>
          <w:b/>
          <w:bCs/>
          <w:color w:val="000000" w:themeColor="text1"/>
          <w:kern w:val="24"/>
          <w:sz w:val="24"/>
          <w:szCs w:val="24"/>
        </w:rPr>
      </w:pPr>
      <w:r w:rsidRPr="00E17335">
        <w:rPr>
          <w:rFonts w:ascii="Times New Roman" w:hAnsi="Times New Roman" w:cs="Times New Roman"/>
          <w:b/>
          <w:bCs/>
          <w:color w:val="000000" w:themeColor="text1"/>
          <w:kern w:val="24"/>
          <w:sz w:val="24"/>
          <w:szCs w:val="24"/>
          <w:lang w:val="ru-RU"/>
        </w:rPr>
        <w:t>________________________________</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4"/>
        <w:gridCol w:w="625"/>
        <w:gridCol w:w="877"/>
        <w:gridCol w:w="993"/>
        <w:gridCol w:w="880"/>
        <w:gridCol w:w="567"/>
        <w:gridCol w:w="567"/>
        <w:gridCol w:w="567"/>
        <w:gridCol w:w="397"/>
        <w:gridCol w:w="737"/>
        <w:gridCol w:w="567"/>
        <w:gridCol w:w="1334"/>
      </w:tblGrid>
      <w:tr w:rsidR="00122AC6" w:rsidRPr="00D30FC2" w:rsidTr="00122AC6">
        <w:trPr>
          <w:trHeight w:val="308"/>
          <w:jc w:val="center"/>
        </w:trPr>
        <w:tc>
          <w:tcPr>
            <w:tcW w:w="10383" w:type="dxa"/>
            <w:gridSpan w:val="13"/>
            <w:shd w:val="clear" w:color="auto" w:fill="auto"/>
            <w:vAlign w:val="center"/>
          </w:tcPr>
          <w:p w:rsidR="00122AC6" w:rsidRPr="00D30FC2" w:rsidRDefault="00122AC6" w:rsidP="00122AC6">
            <w:pPr>
              <w:rPr>
                <w:b/>
                <w:sz w:val="24"/>
              </w:rPr>
            </w:pPr>
            <w:r>
              <w:rPr>
                <w:rFonts w:ascii="Times New Roman" w:hAnsi="Times New Roman" w:cs="Times New Roman"/>
                <w:b/>
                <w:bCs/>
                <w:color w:val="000000" w:themeColor="text1"/>
                <w:kern w:val="24"/>
                <w:sz w:val="24"/>
                <w:szCs w:val="24"/>
                <w:lang w:val="ru-RU"/>
              </w:rPr>
              <w:t xml:space="preserve">                                                            </w:t>
            </w:r>
            <w:proofErr w:type="spellStart"/>
            <w:r>
              <w:rPr>
                <w:rFonts w:ascii="Times New Roman" w:hAnsi="Times New Roman" w:cs="Times New Roman"/>
                <w:b/>
                <w:bCs/>
                <w:color w:val="000000" w:themeColor="text1"/>
                <w:kern w:val="24"/>
                <w:sz w:val="24"/>
                <w:szCs w:val="24"/>
                <w:lang w:val="ru-RU"/>
              </w:rPr>
              <w:t>Аналітична</w:t>
            </w:r>
            <w:proofErr w:type="spellEnd"/>
            <w:r>
              <w:rPr>
                <w:rFonts w:ascii="Times New Roman" w:hAnsi="Times New Roman" w:cs="Times New Roman"/>
                <w:b/>
                <w:bCs/>
                <w:color w:val="000000" w:themeColor="text1"/>
                <w:kern w:val="24"/>
                <w:sz w:val="24"/>
                <w:szCs w:val="24"/>
                <w:lang w:val="ru-RU"/>
              </w:rPr>
              <w:t xml:space="preserve"> </w:t>
            </w:r>
            <w:proofErr w:type="spellStart"/>
            <w:r>
              <w:rPr>
                <w:rFonts w:ascii="Times New Roman" w:hAnsi="Times New Roman" w:cs="Times New Roman"/>
                <w:b/>
                <w:bCs/>
                <w:color w:val="000000" w:themeColor="text1"/>
                <w:kern w:val="24"/>
                <w:sz w:val="24"/>
                <w:szCs w:val="24"/>
                <w:lang w:val="ru-RU"/>
              </w:rPr>
              <w:t>геометрія</w:t>
            </w:r>
            <w:proofErr w:type="spellEnd"/>
          </w:p>
        </w:tc>
      </w:tr>
      <w:tr w:rsidR="00F03790" w:rsidRPr="00D30FC2" w:rsidTr="00122AC6">
        <w:trPr>
          <w:trHeight w:val="308"/>
          <w:jc w:val="center"/>
        </w:trPr>
        <w:tc>
          <w:tcPr>
            <w:tcW w:w="1418" w:type="dxa"/>
            <w:vMerge w:val="restart"/>
            <w:shd w:val="clear" w:color="auto" w:fill="auto"/>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Форма навчання</w:t>
            </w:r>
          </w:p>
        </w:tc>
        <w:tc>
          <w:tcPr>
            <w:tcW w:w="854" w:type="dxa"/>
            <w:vMerge w:val="restart"/>
            <w:shd w:val="clear" w:color="auto" w:fill="auto"/>
            <w:textDirection w:val="btLr"/>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Рік підготовки</w:t>
            </w:r>
          </w:p>
        </w:tc>
        <w:tc>
          <w:tcPr>
            <w:tcW w:w="625" w:type="dxa"/>
            <w:vMerge w:val="restart"/>
            <w:shd w:val="clear" w:color="auto" w:fill="auto"/>
            <w:textDirection w:val="btLr"/>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Семестр</w:t>
            </w:r>
          </w:p>
        </w:tc>
        <w:tc>
          <w:tcPr>
            <w:tcW w:w="2750" w:type="dxa"/>
            <w:gridSpan w:val="3"/>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Кількість</w:t>
            </w:r>
          </w:p>
        </w:tc>
        <w:tc>
          <w:tcPr>
            <w:tcW w:w="3402" w:type="dxa"/>
            <w:gridSpan w:val="6"/>
            <w:shd w:val="clear" w:color="auto" w:fill="auto"/>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Кількість годин</w:t>
            </w:r>
          </w:p>
        </w:tc>
        <w:tc>
          <w:tcPr>
            <w:tcW w:w="1334" w:type="dxa"/>
            <w:vMerge w:val="restart"/>
            <w:shd w:val="clear" w:color="auto" w:fill="auto"/>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 xml:space="preserve">Вид </w:t>
            </w:r>
            <w:proofErr w:type="spellStart"/>
            <w:r w:rsidRPr="00F02A9E">
              <w:rPr>
                <w:rFonts w:ascii="Times New Roman" w:hAnsi="Times New Roman" w:cs="Times New Roman"/>
                <w:b/>
                <w:sz w:val="24"/>
                <w:szCs w:val="24"/>
              </w:rPr>
              <w:t>підсумко</w:t>
            </w:r>
            <w:proofErr w:type="spellEnd"/>
          </w:p>
          <w:p w:rsidR="00F03790" w:rsidRPr="00F02A9E" w:rsidRDefault="00F03790" w:rsidP="00122AC6">
            <w:pPr>
              <w:jc w:val="center"/>
              <w:rPr>
                <w:rFonts w:ascii="Times New Roman" w:hAnsi="Times New Roman" w:cs="Times New Roman"/>
                <w:b/>
                <w:sz w:val="24"/>
                <w:szCs w:val="24"/>
              </w:rPr>
            </w:pPr>
            <w:proofErr w:type="spellStart"/>
            <w:r w:rsidRPr="00F02A9E">
              <w:rPr>
                <w:rFonts w:ascii="Times New Roman" w:hAnsi="Times New Roman" w:cs="Times New Roman"/>
                <w:b/>
                <w:sz w:val="24"/>
                <w:szCs w:val="24"/>
              </w:rPr>
              <w:t>вого</w:t>
            </w:r>
            <w:proofErr w:type="spellEnd"/>
            <w:r w:rsidRPr="00F02A9E">
              <w:rPr>
                <w:rFonts w:ascii="Times New Roman" w:hAnsi="Times New Roman" w:cs="Times New Roman"/>
                <w:b/>
                <w:sz w:val="24"/>
                <w:szCs w:val="24"/>
              </w:rPr>
              <w:t xml:space="preserve"> контролю</w:t>
            </w:r>
          </w:p>
        </w:tc>
      </w:tr>
      <w:tr w:rsidR="00F03790" w:rsidRPr="00D30FC2" w:rsidTr="002E38C6">
        <w:trPr>
          <w:cantSplit/>
          <w:trHeight w:val="1810"/>
          <w:jc w:val="center"/>
        </w:trPr>
        <w:tc>
          <w:tcPr>
            <w:tcW w:w="1418" w:type="dxa"/>
            <w:vMerge/>
            <w:shd w:val="clear" w:color="auto" w:fill="auto"/>
            <w:vAlign w:val="center"/>
          </w:tcPr>
          <w:p w:rsidR="00F03790" w:rsidRPr="00F02A9E" w:rsidRDefault="00F03790" w:rsidP="00122AC6">
            <w:pPr>
              <w:rPr>
                <w:rFonts w:ascii="Times New Roman" w:hAnsi="Times New Roman" w:cs="Times New Roman"/>
                <w:sz w:val="24"/>
                <w:szCs w:val="24"/>
              </w:rPr>
            </w:pPr>
          </w:p>
        </w:tc>
        <w:tc>
          <w:tcPr>
            <w:tcW w:w="854" w:type="dxa"/>
            <w:vMerge/>
            <w:shd w:val="clear" w:color="auto" w:fill="auto"/>
            <w:vAlign w:val="center"/>
          </w:tcPr>
          <w:p w:rsidR="00F03790" w:rsidRPr="00F02A9E" w:rsidRDefault="00F03790" w:rsidP="00122AC6">
            <w:pPr>
              <w:jc w:val="center"/>
              <w:rPr>
                <w:rFonts w:ascii="Times New Roman" w:hAnsi="Times New Roman" w:cs="Times New Roman"/>
                <w:sz w:val="24"/>
                <w:szCs w:val="24"/>
              </w:rPr>
            </w:pPr>
          </w:p>
        </w:tc>
        <w:tc>
          <w:tcPr>
            <w:tcW w:w="625" w:type="dxa"/>
            <w:vMerge/>
            <w:shd w:val="clear" w:color="auto" w:fill="auto"/>
            <w:vAlign w:val="center"/>
          </w:tcPr>
          <w:p w:rsidR="00F03790" w:rsidRPr="00F02A9E" w:rsidRDefault="00F03790" w:rsidP="00122AC6">
            <w:pPr>
              <w:jc w:val="center"/>
              <w:rPr>
                <w:rFonts w:ascii="Times New Roman" w:hAnsi="Times New Roman" w:cs="Times New Roman"/>
                <w:sz w:val="24"/>
                <w:szCs w:val="24"/>
              </w:rPr>
            </w:pPr>
          </w:p>
        </w:tc>
        <w:tc>
          <w:tcPr>
            <w:tcW w:w="877" w:type="dxa"/>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кредитів</w:t>
            </w:r>
          </w:p>
        </w:tc>
        <w:tc>
          <w:tcPr>
            <w:tcW w:w="993" w:type="dxa"/>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годин</w:t>
            </w:r>
          </w:p>
        </w:tc>
        <w:tc>
          <w:tcPr>
            <w:tcW w:w="880" w:type="dxa"/>
            <w:textDirection w:val="btLr"/>
          </w:tcPr>
          <w:p w:rsidR="00F03790" w:rsidRPr="00F02A9E" w:rsidRDefault="002E38C6" w:rsidP="00122AC6">
            <w:pPr>
              <w:jc w:val="center"/>
              <w:rPr>
                <w:rFonts w:ascii="Times New Roman" w:hAnsi="Times New Roman" w:cs="Times New Roman"/>
                <w:b/>
                <w:sz w:val="24"/>
                <w:szCs w:val="24"/>
              </w:rPr>
            </w:pPr>
            <w:r w:rsidRPr="00F02A9E">
              <w:rPr>
                <w:rFonts w:ascii="Times New Roman" w:hAnsi="Times New Roman" w:cs="Times New Roman"/>
                <w:b/>
                <w:sz w:val="24"/>
                <w:szCs w:val="24"/>
              </w:rPr>
              <w:t>Змістових модулів</w:t>
            </w:r>
          </w:p>
        </w:tc>
        <w:tc>
          <w:tcPr>
            <w:tcW w:w="567" w:type="dxa"/>
            <w:shd w:val="clear" w:color="auto" w:fill="auto"/>
            <w:textDirection w:val="btLr"/>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лекції</w:t>
            </w:r>
          </w:p>
        </w:tc>
        <w:tc>
          <w:tcPr>
            <w:tcW w:w="567" w:type="dxa"/>
            <w:shd w:val="clear" w:color="auto" w:fill="auto"/>
            <w:textDirection w:val="btLr"/>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практичні</w:t>
            </w:r>
          </w:p>
        </w:tc>
        <w:tc>
          <w:tcPr>
            <w:tcW w:w="567" w:type="dxa"/>
            <w:shd w:val="clear" w:color="auto" w:fill="auto"/>
            <w:textDirection w:val="btLr"/>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семінарські</w:t>
            </w:r>
          </w:p>
        </w:tc>
        <w:tc>
          <w:tcPr>
            <w:tcW w:w="397" w:type="dxa"/>
            <w:shd w:val="clear" w:color="auto" w:fill="auto"/>
            <w:textDirection w:val="btLr"/>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лабораторні</w:t>
            </w:r>
          </w:p>
        </w:tc>
        <w:tc>
          <w:tcPr>
            <w:tcW w:w="737" w:type="dxa"/>
            <w:shd w:val="clear" w:color="auto" w:fill="auto"/>
            <w:textDirection w:val="btLr"/>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самостійна робота</w:t>
            </w:r>
          </w:p>
        </w:tc>
        <w:tc>
          <w:tcPr>
            <w:tcW w:w="567" w:type="dxa"/>
            <w:shd w:val="clear" w:color="auto" w:fill="auto"/>
            <w:textDirection w:val="btLr"/>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індивідуальні завдання</w:t>
            </w:r>
          </w:p>
        </w:tc>
        <w:tc>
          <w:tcPr>
            <w:tcW w:w="1334" w:type="dxa"/>
            <w:vMerge/>
            <w:shd w:val="clear" w:color="auto" w:fill="auto"/>
            <w:textDirection w:val="btLr"/>
            <w:vAlign w:val="center"/>
          </w:tcPr>
          <w:p w:rsidR="00F03790" w:rsidRPr="00F02A9E" w:rsidRDefault="00F03790" w:rsidP="00122AC6">
            <w:pPr>
              <w:jc w:val="center"/>
              <w:rPr>
                <w:rFonts w:ascii="Times New Roman" w:hAnsi="Times New Roman" w:cs="Times New Roman"/>
                <w:sz w:val="24"/>
                <w:szCs w:val="24"/>
              </w:rPr>
            </w:pPr>
          </w:p>
        </w:tc>
      </w:tr>
      <w:tr w:rsidR="006C592F" w:rsidRPr="006C592F" w:rsidTr="002E38C6">
        <w:trPr>
          <w:trHeight w:val="627"/>
          <w:jc w:val="center"/>
        </w:trPr>
        <w:tc>
          <w:tcPr>
            <w:tcW w:w="1418" w:type="dxa"/>
            <w:vMerge w:val="restart"/>
            <w:shd w:val="clear" w:color="auto" w:fill="auto"/>
            <w:vAlign w:val="center"/>
          </w:tcPr>
          <w:p w:rsidR="00F02A9E" w:rsidRPr="00F02A9E" w:rsidRDefault="00F02A9E" w:rsidP="00122AC6">
            <w:pPr>
              <w:rPr>
                <w:rFonts w:ascii="Times New Roman" w:hAnsi="Times New Roman" w:cs="Times New Roman"/>
                <w:b/>
                <w:sz w:val="24"/>
                <w:szCs w:val="24"/>
              </w:rPr>
            </w:pPr>
            <w:r w:rsidRPr="00F02A9E">
              <w:rPr>
                <w:rFonts w:ascii="Times New Roman" w:hAnsi="Times New Roman" w:cs="Times New Roman"/>
                <w:b/>
                <w:sz w:val="24"/>
                <w:szCs w:val="24"/>
              </w:rPr>
              <w:t>Денна</w:t>
            </w:r>
          </w:p>
        </w:tc>
        <w:tc>
          <w:tcPr>
            <w:tcW w:w="854" w:type="dxa"/>
            <w:vMerge w:val="restart"/>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1</w:t>
            </w:r>
          </w:p>
        </w:tc>
        <w:tc>
          <w:tcPr>
            <w:tcW w:w="625"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1,2</w:t>
            </w:r>
          </w:p>
        </w:tc>
        <w:tc>
          <w:tcPr>
            <w:tcW w:w="877" w:type="dxa"/>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8</w:t>
            </w:r>
          </w:p>
        </w:tc>
        <w:tc>
          <w:tcPr>
            <w:tcW w:w="993" w:type="dxa"/>
            <w:vAlign w:val="center"/>
          </w:tcPr>
          <w:p w:rsidR="00F02A9E" w:rsidRPr="006C592F" w:rsidRDefault="00F02A9E" w:rsidP="002C7949">
            <w:pPr>
              <w:rPr>
                <w:rFonts w:ascii="Times New Roman" w:hAnsi="Times New Roman" w:cs="Times New Roman"/>
                <w:color w:val="FF0000"/>
                <w:sz w:val="24"/>
                <w:szCs w:val="24"/>
              </w:rPr>
            </w:pPr>
            <w:r w:rsidRPr="006C592F">
              <w:rPr>
                <w:rFonts w:ascii="Times New Roman" w:hAnsi="Times New Roman" w:cs="Times New Roman"/>
                <w:color w:val="FF0000"/>
                <w:sz w:val="24"/>
                <w:szCs w:val="24"/>
              </w:rPr>
              <w:t>240</w:t>
            </w:r>
          </w:p>
        </w:tc>
        <w:tc>
          <w:tcPr>
            <w:tcW w:w="880" w:type="dxa"/>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4</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60</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60</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39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737" w:type="dxa"/>
            <w:shd w:val="clear" w:color="auto" w:fill="auto"/>
            <w:vAlign w:val="center"/>
          </w:tcPr>
          <w:p w:rsidR="00F02A9E" w:rsidRPr="006C592F" w:rsidRDefault="00F02A9E" w:rsidP="002C7949">
            <w:pPr>
              <w:rPr>
                <w:rFonts w:ascii="Times New Roman" w:hAnsi="Times New Roman" w:cs="Times New Roman"/>
                <w:color w:val="FF0000"/>
                <w:sz w:val="24"/>
                <w:szCs w:val="24"/>
              </w:rPr>
            </w:pPr>
            <w:r w:rsidRPr="006C592F">
              <w:rPr>
                <w:rFonts w:ascii="Times New Roman" w:hAnsi="Times New Roman" w:cs="Times New Roman"/>
                <w:color w:val="FF0000"/>
                <w:sz w:val="24"/>
                <w:szCs w:val="24"/>
              </w:rPr>
              <w:t>120</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1334"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Іспит, залік</w:t>
            </w:r>
          </w:p>
        </w:tc>
      </w:tr>
      <w:tr w:rsidR="006C592F" w:rsidRPr="006C592F" w:rsidTr="002E38C6">
        <w:trPr>
          <w:trHeight w:val="627"/>
          <w:jc w:val="center"/>
        </w:trPr>
        <w:tc>
          <w:tcPr>
            <w:tcW w:w="1418" w:type="dxa"/>
            <w:vMerge/>
            <w:shd w:val="clear" w:color="auto" w:fill="auto"/>
            <w:vAlign w:val="center"/>
          </w:tcPr>
          <w:p w:rsidR="00F02A9E" w:rsidRPr="00F02A9E" w:rsidRDefault="00F02A9E" w:rsidP="00122AC6">
            <w:pPr>
              <w:rPr>
                <w:rFonts w:ascii="Times New Roman" w:hAnsi="Times New Roman" w:cs="Times New Roman"/>
                <w:b/>
                <w:sz w:val="24"/>
                <w:szCs w:val="24"/>
              </w:rPr>
            </w:pPr>
          </w:p>
        </w:tc>
        <w:tc>
          <w:tcPr>
            <w:tcW w:w="854" w:type="dxa"/>
            <w:vMerge/>
            <w:shd w:val="clear" w:color="auto" w:fill="auto"/>
            <w:vAlign w:val="center"/>
          </w:tcPr>
          <w:p w:rsidR="00F02A9E" w:rsidRPr="006C592F" w:rsidRDefault="00F02A9E" w:rsidP="00122AC6">
            <w:pPr>
              <w:rPr>
                <w:rFonts w:ascii="Times New Roman" w:hAnsi="Times New Roman" w:cs="Times New Roman"/>
                <w:color w:val="FF0000"/>
                <w:sz w:val="24"/>
                <w:szCs w:val="24"/>
              </w:rPr>
            </w:pPr>
          </w:p>
        </w:tc>
        <w:tc>
          <w:tcPr>
            <w:tcW w:w="625"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1</w:t>
            </w:r>
          </w:p>
        </w:tc>
        <w:tc>
          <w:tcPr>
            <w:tcW w:w="877" w:type="dxa"/>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5</w:t>
            </w:r>
          </w:p>
        </w:tc>
        <w:tc>
          <w:tcPr>
            <w:tcW w:w="993" w:type="dxa"/>
            <w:vAlign w:val="center"/>
          </w:tcPr>
          <w:p w:rsidR="00F02A9E" w:rsidRPr="006C592F" w:rsidRDefault="00F02A9E" w:rsidP="00F02A9E">
            <w:pPr>
              <w:rPr>
                <w:rFonts w:ascii="Times New Roman" w:hAnsi="Times New Roman" w:cs="Times New Roman"/>
                <w:color w:val="FF0000"/>
                <w:sz w:val="24"/>
                <w:szCs w:val="24"/>
              </w:rPr>
            </w:pPr>
            <w:r w:rsidRPr="006C592F">
              <w:rPr>
                <w:rFonts w:ascii="Times New Roman" w:hAnsi="Times New Roman" w:cs="Times New Roman"/>
                <w:color w:val="FF0000"/>
                <w:sz w:val="24"/>
                <w:szCs w:val="24"/>
              </w:rPr>
              <w:t>150</w:t>
            </w:r>
          </w:p>
        </w:tc>
        <w:tc>
          <w:tcPr>
            <w:tcW w:w="880" w:type="dxa"/>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2</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30</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30</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39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73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90</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1334"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іспит</w:t>
            </w:r>
          </w:p>
        </w:tc>
      </w:tr>
      <w:tr w:rsidR="006C592F" w:rsidRPr="006C592F" w:rsidTr="002E38C6">
        <w:trPr>
          <w:trHeight w:val="627"/>
          <w:jc w:val="center"/>
        </w:trPr>
        <w:tc>
          <w:tcPr>
            <w:tcW w:w="1418" w:type="dxa"/>
            <w:vMerge/>
            <w:shd w:val="clear" w:color="auto" w:fill="auto"/>
            <w:vAlign w:val="center"/>
          </w:tcPr>
          <w:p w:rsidR="00F02A9E" w:rsidRPr="00F02A9E" w:rsidRDefault="00F02A9E" w:rsidP="00122AC6">
            <w:pPr>
              <w:rPr>
                <w:rFonts w:ascii="Times New Roman" w:hAnsi="Times New Roman" w:cs="Times New Roman"/>
                <w:b/>
                <w:sz w:val="24"/>
                <w:szCs w:val="24"/>
              </w:rPr>
            </w:pPr>
          </w:p>
        </w:tc>
        <w:tc>
          <w:tcPr>
            <w:tcW w:w="854" w:type="dxa"/>
            <w:vMerge/>
            <w:shd w:val="clear" w:color="auto" w:fill="auto"/>
            <w:vAlign w:val="center"/>
          </w:tcPr>
          <w:p w:rsidR="00F02A9E" w:rsidRPr="006C592F" w:rsidRDefault="00F02A9E" w:rsidP="00122AC6">
            <w:pPr>
              <w:rPr>
                <w:rFonts w:ascii="Times New Roman" w:hAnsi="Times New Roman" w:cs="Times New Roman"/>
                <w:color w:val="FF0000"/>
                <w:sz w:val="24"/>
                <w:szCs w:val="24"/>
              </w:rPr>
            </w:pPr>
          </w:p>
        </w:tc>
        <w:tc>
          <w:tcPr>
            <w:tcW w:w="625"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2</w:t>
            </w:r>
          </w:p>
        </w:tc>
        <w:tc>
          <w:tcPr>
            <w:tcW w:w="877" w:type="dxa"/>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3</w:t>
            </w:r>
          </w:p>
        </w:tc>
        <w:tc>
          <w:tcPr>
            <w:tcW w:w="993" w:type="dxa"/>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90</w:t>
            </w:r>
          </w:p>
        </w:tc>
        <w:tc>
          <w:tcPr>
            <w:tcW w:w="880" w:type="dxa"/>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2</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30</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30</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39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73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30</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1334"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залік</w:t>
            </w:r>
          </w:p>
        </w:tc>
      </w:tr>
      <w:tr w:rsidR="006C592F" w:rsidRPr="006C592F" w:rsidTr="002E38C6">
        <w:trPr>
          <w:trHeight w:val="627"/>
          <w:jc w:val="center"/>
        </w:trPr>
        <w:tc>
          <w:tcPr>
            <w:tcW w:w="1418" w:type="dxa"/>
            <w:vMerge w:val="restart"/>
            <w:shd w:val="clear" w:color="auto" w:fill="auto"/>
            <w:vAlign w:val="center"/>
          </w:tcPr>
          <w:p w:rsidR="00F02A9E" w:rsidRPr="00F02A9E" w:rsidRDefault="00F02A9E" w:rsidP="00122AC6">
            <w:pPr>
              <w:rPr>
                <w:rFonts w:ascii="Times New Roman" w:hAnsi="Times New Roman" w:cs="Times New Roman"/>
                <w:b/>
                <w:sz w:val="24"/>
                <w:szCs w:val="24"/>
              </w:rPr>
            </w:pPr>
            <w:r w:rsidRPr="00F02A9E">
              <w:rPr>
                <w:rFonts w:ascii="Times New Roman" w:hAnsi="Times New Roman" w:cs="Times New Roman"/>
                <w:b/>
                <w:sz w:val="24"/>
                <w:szCs w:val="24"/>
              </w:rPr>
              <w:t xml:space="preserve">Заочна </w:t>
            </w:r>
          </w:p>
          <w:p w:rsidR="00F02A9E" w:rsidRPr="00F02A9E" w:rsidRDefault="00F02A9E" w:rsidP="00122AC6">
            <w:pPr>
              <w:rPr>
                <w:rFonts w:ascii="Times New Roman" w:hAnsi="Times New Roman" w:cs="Times New Roman"/>
                <w:b/>
                <w:sz w:val="24"/>
                <w:szCs w:val="24"/>
              </w:rPr>
            </w:pPr>
          </w:p>
          <w:p w:rsidR="00F02A9E" w:rsidRPr="00F02A9E" w:rsidRDefault="00F02A9E" w:rsidP="00122AC6">
            <w:pPr>
              <w:rPr>
                <w:rFonts w:ascii="Times New Roman" w:hAnsi="Times New Roman" w:cs="Times New Roman"/>
                <w:b/>
                <w:sz w:val="24"/>
                <w:szCs w:val="24"/>
              </w:rPr>
            </w:pPr>
          </w:p>
        </w:tc>
        <w:tc>
          <w:tcPr>
            <w:tcW w:w="854" w:type="dxa"/>
            <w:vMerge w:val="restart"/>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1</w:t>
            </w:r>
          </w:p>
        </w:tc>
        <w:tc>
          <w:tcPr>
            <w:tcW w:w="625"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1,2</w:t>
            </w:r>
          </w:p>
        </w:tc>
        <w:tc>
          <w:tcPr>
            <w:tcW w:w="877" w:type="dxa"/>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8</w:t>
            </w:r>
          </w:p>
        </w:tc>
        <w:tc>
          <w:tcPr>
            <w:tcW w:w="993" w:type="dxa"/>
            <w:vAlign w:val="center"/>
          </w:tcPr>
          <w:p w:rsidR="00F02A9E" w:rsidRPr="006C592F" w:rsidRDefault="00F02A9E" w:rsidP="002C7949">
            <w:pPr>
              <w:rPr>
                <w:rFonts w:ascii="Times New Roman" w:hAnsi="Times New Roman" w:cs="Times New Roman"/>
                <w:color w:val="FF0000"/>
                <w:sz w:val="24"/>
                <w:szCs w:val="24"/>
              </w:rPr>
            </w:pPr>
            <w:r w:rsidRPr="006C592F">
              <w:rPr>
                <w:rFonts w:ascii="Times New Roman" w:hAnsi="Times New Roman" w:cs="Times New Roman"/>
                <w:color w:val="FF0000"/>
                <w:sz w:val="24"/>
                <w:szCs w:val="24"/>
              </w:rPr>
              <w:t>240</w:t>
            </w:r>
          </w:p>
        </w:tc>
        <w:tc>
          <w:tcPr>
            <w:tcW w:w="880" w:type="dxa"/>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4</w:t>
            </w:r>
          </w:p>
        </w:tc>
        <w:tc>
          <w:tcPr>
            <w:tcW w:w="567" w:type="dxa"/>
            <w:shd w:val="clear" w:color="auto" w:fill="auto"/>
            <w:vAlign w:val="center"/>
          </w:tcPr>
          <w:p w:rsidR="00F02A9E" w:rsidRPr="006C592F" w:rsidRDefault="00F02A9E" w:rsidP="00442BAB">
            <w:pPr>
              <w:rPr>
                <w:rFonts w:ascii="Times New Roman" w:hAnsi="Times New Roman" w:cs="Times New Roman"/>
                <w:color w:val="FF0000"/>
                <w:sz w:val="24"/>
                <w:szCs w:val="24"/>
              </w:rPr>
            </w:pPr>
            <w:r w:rsidRPr="006C592F">
              <w:rPr>
                <w:rFonts w:ascii="Times New Roman" w:hAnsi="Times New Roman" w:cs="Times New Roman"/>
                <w:color w:val="FF0000"/>
                <w:sz w:val="24"/>
                <w:szCs w:val="24"/>
              </w:rPr>
              <w:t>1</w:t>
            </w:r>
            <w:r w:rsidR="00442BAB" w:rsidRPr="006C592F">
              <w:rPr>
                <w:rFonts w:ascii="Times New Roman" w:hAnsi="Times New Roman" w:cs="Times New Roman"/>
                <w:color w:val="FF0000"/>
                <w:sz w:val="24"/>
                <w:szCs w:val="24"/>
              </w:rPr>
              <w:t>6</w:t>
            </w:r>
          </w:p>
        </w:tc>
        <w:tc>
          <w:tcPr>
            <w:tcW w:w="567" w:type="dxa"/>
            <w:shd w:val="clear" w:color="auto" w:fill="auto"/>
            <w:vAlign w:val="center"/>
          </w:tcPr>
          <w:p w:rsidR="00F02A9E" w:rsidRPr="006C592F" w:rsidRDefault="00F02A9E" w:rsidP="00442BAB">
            <w:pPr>
              <w:rPr>
                <w:rFonts w:ascii="Times New Roman" w:hAnsi="Times New Roman" w:cs="Times New Roman"/>
                <w:color w:val="FF0000"/>
                <w:sz w:val="24"/>
                <w:szCs w:val="24"/>
              </w:rPr>
            </w:pPr>
            <w:r w:rsidRPr="006C592F">
              <w:rPr>
                <w:rFonts w:ascii="Times New Roman" w:hAnsi="Times New Roman" w:cs="Times New Roman"/>
                <w:color w:val="FF0000"/>
                <w:sz w:val="24"/>
                <w:szCs w:val="24"/>
              </w:rPr>
              <w:t>1</w:t>
            </w:r>
            <w:r w:rsidR="00442BAB" w:rsidRPr="006C592F">
              <w:rPr>
                <w:rFonts w:ascii="Times New Roman" w:hAnsi="Times New Roman" w:cs="Times New Roman"/>
                <w:color w:val="FF0000"/>
                <w:sz w:val="24"/>
                <w:szCs w:val="24"/>
              </w:rPr>
              <w:t>6</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39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73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208</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1334"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Іспит, залік</w:t>
            </w:r>
          </w:p>
        </w:tc>
      </w:tr>
      <w:tr w:rsidR="006C592F" w:rsidRPr="006C592F" w:rsidTr="002E38C6">
        <w:trPr>
          <w:trHeight w:val="627"/>
          <w:jc w:val="center"/>
        </w:trPr>
        <w:tc>
          <w:tcPr>
            <w:tcW w:w="1418" w:type="dxa"/>
            <w:vMerge/>
            <w:shd w:val="clear" w:color="auto" w:fill="auto"/>
            <w:vAlign w:val="center"/>
          </w:tcPr>
          <w:p w:rsidR="00F02A9E" w:rsidRPr="00F02A9E" w:rsidRDefault="00F02A9E" w:rsidP="00122AC6">
            <w:pPr>
              <w:rPr>
                <w:rFonts w:ascii="Times New Roman" w:hAnsi="Times New Roman" w:cs="Times New Roman"/>
                <w:b/>
                <w:sz w:val="24"/>
                <w:szCs w:val="24"/>
              </w:rPr>
            </w:pPr>
          </w:p>
        </w:tc>
        <w:tc>
          <w:tcPr>
            <w:tcW w:w="854" w:type="dxa"/>
            <w:vMerge/>
            <w:shd w:val="clear" w:color="auto" w:fill="auto"/>
            <w:vAlign w:val="center"/>
          </w:tcPr>
          <w:p w:rsidR="00F02A9E" w:rsidRPr="006C592F" w:rsidRDefault="00F02A9E" w:rsidP="00122AC6">
            <w:pPr>
              <w:rPr>
                <w:rFonts w:ascii="Times New Roman" w:hAnsi="Times New Roman" w:cs="Times New Roman"/>
                <w:color w:val="FF0000"/>
                <w:sz w:val="24"/>
                <w:szCs w:val="24"/>
              </w:rPr>
            </w:pPr>
          </w:p>
        </w:tc>
        <w:tc>
          <w:tcPr>
            <w:tcW w:w="625"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1</w:t>
            </w:r>
          </w:p>
        </w:tc>
        <w:tc>
          <w:tcPr>
            <w:tcW w:w="877" w:type="dxa"/>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5</w:t>
            </w:r>
          </w:p>
        </w:tc>
        <w:tc>
          <w:tcPr>
            <w:tcW w:w="993" w:type="dxa"/>
            <w:vAlign w:val="center"/>
          </w:tcPr>
          <w:p w:rsidR="00F02A9E" w:rsidRPr="006C592F" w:rsidRDefault="00F02A9E" w:rsidP="00F02A9E">
            <w:pPr>
              <w:rPr>
                <w:rFonts w:ascii="Times New Roman" w:hAnsi="Times New Roman" w:cs="Times New Roman"/>
                <w:color w:val="FF0000"/>
                <w:sz w:val="24"/>
                <w:szCs w:val="24"/>
              </w:rPr>
            </w:pPr>
            <w:r w:rsidRPr="006C592F">
              <w:rPr>
                <w:rFonts w:ascii="Times New Roman" w:hAnsi="Times New Roman" w:cs="Times New Roman"/>
                <w:color w:val="FF0000"/>
                <w:sz w:val="24"/>
                <w:szCs w:val="24"/>
              </w:rPr>
              <w:t>150</w:t>
            </w:r>
          </w:p>
        </w:tc>
        <w:tc>
          <w:tcPr>
            <w:tcW w:w="880" w:type="dxa"/>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2</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8</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8</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39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737" w:type="dxa"/>
            <w:shd w:val="clear" w:color="auto" w:fill="auto"/>
            <w:vAlign w:val="center"/>
          </w:tcPr>
          <w:p w:rsidR="00F02A9E" w:rsidRPr="006C592F" w:rsidRDefault="00F02A9E" w:rsidP="00442BAB">
            <w:pPr>
              <w:rPr>
                <w:rFonts w:ascii="Times New Roman" w:hAnsi="Times New Roman" w:cs="Times New Roman"/>
                <w:color w:val="FF0000"/>
                <w:sz w:val="24"/>
                <w:szCs w:val="24"/>
              </w:rPr>
            </w:pPr>
            <w:r w:rsidRPr="006C592F">
              <w:rPr>
                <w:rFonts w:ascii="Times New Roman" w:hAnsi="Times New Roman" w:cs="Times New Roman"/>
                <w:color w:val="FF0000"/>
                <w:sz w:val="24"/>
                <w:szCs w:val="24"/>
              </w:rPr>
              <w:t>13</w:t>
            </w:r>
            <w:r w:rsidR="00442BAB" w:rsidRPr="006C592F">
              <w:rPr>
                <w:rFonts w:ascii="Times New Roman" w:hAnsi="Times New Roman" w:cs="Times New Roman"/>
                <w:color w:val="FF0000"/>
                <w:sz w:val="24"/>
                <w:szCs w:val="24"/>
              </w:rPr>
              <w:t>4</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1334"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іспит</w:t>
            </w:r>
          </w:p>
        </w:tc>
      </w:tr>
      <w:tr w:rsidR="006C592F" w:rsidRPr="006C592F" w:rsidTr="002E38C6">
        <w:trPr>
          <w:trHeight w:val="627"/>
          <w:jc w:val="center"/>
        </w:trPr>
        <w:tc>
          <w:tcPr>
            <w:tcW w:w="1418" w:type="dxa"/>
            <w:vMerge/>
            <w:shd w:val="clear" w:color="auto" w:fill="auto"/>
            <w:vAlign w:val="center"/>
          </w:tcPr>
          <w:p w:rsidR="00F02A9E" w:rsidRPr="00F02A9E" w:rsidRDefault="00F02A9E" w:rsidP="00122AC6">
            <w:pPr>
              <w:rPr>
                <w:rFonts w:ascii="Times New Roman" w:hAnsi="Times New Roman" w:cs="Times New Roman"/>
                <w:b/>
                <w:sz w:val="24"/>
                <w:szCs w:val="24"/>
              </w:rPr>
            </w:pPr>
          </w:p>
        </w:tc>
        <w:tc>
          <w:tcPr>
            <w:tcW w:w="854" w:type="dxa"/>
            <w:vMerge/>
            <w:shd w:val="clear" w:color="auto" w:fill="auto"/>
            <w:vAlign w:val="center"/>
          </w:tcPr>
          <w:p w:rsidR="00F02A9E" w:rsidRPr="006C592F" w:rsidRDefault="00F02A9E" w:rsidP="00122AC6">
            <w:pPr>
              <w:rPr>
                <w:rFonts w:ascii="Times New Roman" w:hAnsi="Times New Roman" w:cs="Times New Roman"/>
                <w:color w:val="FF0000"/>
                <w:sz w:val="24"/>
                <w:szCs w:val="24"/>
              </w:rPr>
            </w:pPr>
          </w:p>
        </w:tc>
        <w:tc>
          <w:tcPr>
            <w:tcW w:w="625"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2</w:t>
            </w:r>
          </w:p>
        </w:tc>
        <w:tc>
          <w:tcPr>
            <w:tcW w:w="877" w:type="dxa"/>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3</w:t>
            </w:r>
          </w:p>
        </w:tc>
        <w:tc>
          <w:tcPr>
            <w:tcW w:w="993" w:type="dxa"/>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90</w:t>
            </w:r>
          </w:p>
        </w:tc>
        <w:tc>
          <w:tcPr>
            <w:tcW w:w="880" w:type="dxa"/>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2</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8</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8</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39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73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74</w:t>
            </w:r>
          </w:p>
        </w:tc>
        <w:tc>
          <w:tcPr>
            <w:tcW w:w="567"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w:t>
            </w:r>
          </w:p>
        </w:tc>
        <w:tc>
          <w:tcPr>
            <w:tcW w:w="1334" w:type="dxa"/>
            <w:shd w:val="clear" w:color="auto" w:fill="auto"/>
            <w:vAlign w:val="center"/>
          </w:tcPr>
          <w:p w:rsidR="00F02A9E" w:rsidRPr="006C592F" w:rsidRDefault="00F02A9E" w:rsidP="00122AC6">
            <w:pPr>
              <w:rPr>
                <w:rFonts w:ascii="Times New Roman" w:hAnsi="Times New Roman" w:cs="Times New Roman"/>
                <w:color w:val="FF0000"/>
                <w:sz w:val="24"/>
                <w:szCs w:val="24"/>
              </w:rPr>
            </w:pPr>
            <w:r w:rsidRPr="006C592F">
              <w:rPr>
                <w:rFonts w:ascii="Times New Roman" w:hAnsi="Times New Roman" w:cs="Times New Roman"/>
                <w:color w:val="FF0000"/>
                <w:sz w:val="24"/>
                <w:szCs w:val="24"/>
              </w:rPr>
              <w:t>залік</w:t>
            </w:r>
          </w:p>
        </w:tc>
      </w:tr>
    </w:tbl>
    <w:p w:rsidR="00122AC6" w:rsidRDefault="00122AC6">
      <w:pPr>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br w:type="page"/>
      </w:r>
    </w:p>
    <w:p w:rsidR="00E17335" w:rsidRDefault="00E17335" w:rsidP="00E17335">
      <w:pPr>
        <w:spacing w:after="0" w:line="240" w:lineRule="auto"/>
        <w:ind w:firstLine="709"/>
        <w:jc w:val="center"/>
        <w:rPr>
          <w:rFonts w:ascii="Times New Roman" w:hAnsi="Times New Roman" w:cs="Times New Roman"/>
          <w:color w:val="000000" w:themeColor="text1"/>
          <w:kern w:val="24"/>
          <w:sz w:val="24"/>
          <w:szCs w:val="24"/>
        </w:rPr>
      </w:pPr>
    </w:p>
    <w:p w:rsidR="008550DD" w:rsidRDefault="002A37FE" w:rsidP="00E17335">
      <w:pPr>
        <w:spacing w:after="0" w:line="240" w:lineRule="auto"/>
        <w:ind w:firstLine="709"/>
        <w:jc w:val="center"/>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6</w:t>
      </w:r>
      <w:r w:rsidR="008550DD" w:rsidRPr="008550DD">
        <w:rPr>
          <w:rFonts w:ascii="Times New Roman" w:hAnsi="Times New Roman" w:cs="Times New Roman"/>
          <w:b/>
          <w:bCs/>
          <w:color w:val="000000" w:themeColor="text1"/>
          <w:kern w:val="24"/>
          <w:sz w:val="24"/>
          <w:szCs w:val="24"/>
        </w:rPr>
        <w:t>.2. Дидактична карта навчальної дисципліни</w:t>
      </w:r>
    </w:p>
    <w:p w:rsidR="00122AC6" w:rsidRPr="00122AC6" w:rsidRDefault="00122AC6" w:rsidP="00122AC6">
      <w:pPr>
        <w:autoSpaceDE w:val="0"/>
        <w:autoSpaceDN w:val="0"/>
        <w:adjustRightInd w:val="0"/>
        <w:spacing w:after="0" w:line="240" w:lineRule="auto"/>
        <w:jc w:val="center"/>
        <w:rPr>
          <w:rFonts w:ascii="Times New Roman" w:eastAsia="Times New Roman" w:hAnsi="Times New Roman" w:cs="Times New Roman"/>
          <w:b/>
          <w:sz w:val="24"/>
          <w:szCs w:val="24"/>
          <w:lang w:eastAsia="uk-UA"/>
        </w:rPr>
      </w:pPr>
      <w:r w:rsidRPr="00122AC6">
        <w:rPr>
          <w:rFonts w:ascii="Times New Roman" w:eastAsia="Times New Roman" w:hAnsi="Times New Roman" w:cs="Times New Roman"/>
          <w:b/>
          <w:sz w:val="28"/>
          <w:szCs w:val="28"/>
          <w:lang w:eastAsia="uk-UA"/>
        </w:rPr>
        <w:t>1 семестр</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1003"/>
        <w:gridCol w:w="456"/>
        <w:gridCol w:w="456"/>
        <w:gridCol w:w="623"/>
        <w:gridCol w:w="587"/>
        <w:gridCol w:w="621"/>
        <w:gridCol w:w="1003"/>
        <w:gridCol w:w="516"/>
        <w:gridCol w:w="516"/>
        <w:gridCol w:w="623"/>
        <w:gridCol w:w="587"/>
        <w:gridCol w:w="621"/>
      </w:tblGrid>
      <w:tr w:rsidR="00122AC6" w:rsidRPr="00122AC6" w:rsidTr="00122AC6">
        <w:trPr>
          <w:cantSplit/>
        </w:trPr>
        <w:tc>
          <w:tcPr>
            <w:tcW w:w="1097" w:type="pct"/>
            <w:vMerge w:val="restart"/>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Назви змістових модулів і тем</w:t>
            </w:r>
          </w:p>
        </w:tc>
        <w:tc>
          <w:tcPr>
            <w:tcW w:w="3903" w:type="pct"/>
            <w:gridSpan w:val="12"/>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Кількість годин</w:t>
            </w:r>
          </w:p>
        </w:tc>
      </w:tr>
      <w:tr w:rsidR="00122AC6" w:rsidRPr="00122AC6" w:rsidTr="00122AC6">
        <w:trPr>
          <w:cantSplit/>
        </w:trPr>
        <w:tc>
          <w:tcPr>
            <w:tcW w:w="1097" w:type="pct"/>
            <w:vMerge/>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
        </w:tc>
        <w:tc>
          <w:tcPr>
            <w:tcW w:w="1988" w:type="pct"/>
            <w:gridSpan w:val="6"/>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денна форма</w:t>
            </w:r>
          </w:p>
        </w:tc>
        <w:tc>
          <w:tcPr>
            <w:tcW w:w="1916" w:type="pct"/>
            <w:gridSpan w:val="6"/>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Заочна форма</w:t>
            </w:r>
          </w:p>
        </w:tc>
      </w:tr>
      <w:tr w:rsidR="00122AC6" w:rsidRPr="00122AC6" w:rsidTr="00122AC6">
        <w:trPr>
          <w:cantSplit/>
        </w:trPr>
        <w:tc>
          <w:tcPr>
            <w:tcW w:w="1097" w:type="pct"/>
            <w:vMerge/>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
        </w:tc>
        <w:tc>
          <w:tcPr>
            <w:tcW w:w="521" w:type="pct"/>
            <w:vMerge w:val="restart"/>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 xml:space="preserve">усього </w:t>
            </w:r>
          </w:p>
        </w:tc>
        <w:tc>
          <w:tcPr>
            <w:tcW w:w="1467" w:type="pct"/>
            <w:gridSpan w:val="5"/>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у тому числі</w:t>
            </w:r>
          </w:p>
        </w:tc>
        <w:tc>
          <w:tcPr>
            <w:tcW w:w="521" w:type="pct"/>
            <w:vMerge w:val="restart"/>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 xml:space="preserve">усього </w:t>
            </w:r>
          </w:p>
        </w:tc>
        <w:tc>
          <w:tcPr>
            <w:tcW w:w="1394" w:type="pct"/>
            <w:gridSpan w:val="5"/>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у тому числі</w:t>
            </w:r>
          </w:p>
        </w:tc>
      </w:tr>
      <w:tr w:rsidR="00122AC6" w:rsidRPr="00122AC6" w:rsidTr="00122AC6">
        <w:trPr>
          <w:cantSplit/>
        </w:trPr>
        <w:tc>
          <w:tcPr>
            <w:tcW w:w="1097" w:type="pct"/>
            <w:vMerge/>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
        </w:tc>
        <w:tc>
          <w:tcPr>
            <w:tcW w:w="521" w:type="pct"/>
            <w:vMerge/>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
        </w:tc>
        <w:tc>
          <w:tcPr>
            <w:tcW w:w="258"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л</w:t>
            </w:r>
          </w:p>
        </w:tc>
        <w:tc>
          <w:tcPr>
            <w:tcW w:w="258" w:type="pct"/>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п</w:t>
            </w:r>
          </w:p>
        </w:tc>
        <w:tc>
          <w:tcPr>
            <w:tcW w:w="324" w:type="pct"/>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roofErr w:type="spellStart"/>
            <w:r w:rsidRPr="00122AC6">
              <w:rPr>
                <w:rFonts w:ascii="Times New Roman" w:eastAsia="Times New Roman" w:hAnsi="Times New Roman" w:cs="Times New Roman"/>
                <w:sz w:val="28"/>
                <w:szCs w:val="24"/>
                <w:lang w:eastAsia="ru-RU"/>
              </w:rPr>
              <w:t>лаб</w:t>
            </w:r>
            <w:proofErr w:type="spellEnd"/>
          </w:p>
        </w:tc>
        <w:tc>
          <w:tcPr>
            <w:tcW w:w="305" w:type="pct"/>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roofErr w:type="spellStart"/>
            <w:r w:rsidRPr="00122AC6">
              <w:rPr>
                <w:rFonts w:ascii="Times New Roman" w:eastAsia="Times New Roman" w:hAnsi="Times New Roman" w:cs="Times New Roman"/>
                <w:sz w:val="28"/>
                <w:szCs w:val="24"/>
                <w:lang w:eastAsia="ru-RU"/>
              </w:rPr>
              <w:t>інд</w:t>
            </w:r>
            <w:proofErr w:type="spellEnd"/>
          </w:p>
        </w:tc>
        <w:tc>
          <w:tcPr>
            <w:tcW w:w="323" w:type="pct"/>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roofErr w:type="spellStart"/>
            <w:r w:rsidRPr="00122AC6">
              <w:rPr>
                <w:rFonts w:ascii="Times New Roman" w:eastAsia="Times New Roman" w:hAnsi="Times New Roman" w:cs="Times New Roman"/>
                <w:sz w:val="28"/>
                <w:szCs w:val="24"/>
                <w:lang w:eastAsia="ru-RU"/>
              </w:rPr>
              <w:t>с.р</w:t>
            </w:r>
            <w:proofErr w:type="spellEnd"/>
            <w:r w:rsidRPr="00122AC6">
              <w:rPr>
                <w:rFonts w:ascii="Times New Roman" w:eastAsia="Times New Roman" w:hAnsi="Times New Roman" w:cs="Times New Roman"/>
                <w:sz w:val="28"/>
                <w:szCs w:val="24"/>
                <w:lang w:eastAsia="ru-RU"/>
              </w:rPr>
              <w:t>.</w:t>
            </w:r>
          </w:p>
        </w:tc>
        <w:tc>
          <w:tcPr>
            <w:tcW w:w="521" w:type="pct"/>
            <w:vMerge/>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
        </w:tc>
        <w:tc>
          <w:tcPr>
            <w:tcW w:w="185"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л</w:t>
            </w:r>
          </w:p>
        </w:tc>
        <w:tc>
          <w:tcPr>
            <w:tcW w:w="258" w:type="pct"/>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п</w:t>
            </w:r>
          </w:p>
        </w:tc>
        <w:tc>
          <w:tcPr>
            <w:tcW w:w="324" w:type="pct"/>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roofErr w:type="spellStart"/>
            <w:r w:rsidRPr="00122AC6">
              <w:rPr>
                <w:rFonts w:ascii="Times New Roman" w:eastAsia="Times New Roman" w:hAnsi="Times New Roman" w:cs="Times New Roman"/>
                <w:sz w:val="28"/>
                <w:szCs w:val="24"/>
                <w:lang w:eastAsia="ru-RU"/>
              </w:rPr>
              <w:t>лаб</w:t>
            </w:r>
            <w:proofErr w:type="spellEnd"/>
          </w:p>
        </w:tc>
        <w:tc>
          <w:tcPr>
            <w:tcW w:w="305" w:type="pct"/>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roofErr w:type="spellStart"/>
            <w:r w:rsidRPr="00122AC6">
              <w:rPr>
                <w:rFonts w:ascii="Times New Roman" w:eastAsia="Times New Roman" w:hAnsi="Times New Roman" w:cs="Times New Roman"/>
                <w:sz w:val="28"/>
                <w:szCs w:val="24"/>
                <w:lang w:eastAsia="ru-RU"/>
              </w:rPr>
              <w:t>інд</w:t>
            </w:r>
            <w:proofErr w:type="spellEnd"/>
          </w:p>
        </w:tc>
        <w:tc>
          <w:tcPr>
            <w:tcW w:w="323" w:type="pct"/>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roofErr w:type="spellStart"/>
            <w:r w:rsidRPr="00122AC6">
              <w:rPr>
                <w:rFonts w:ascii="Times New Roman" w:eastAsia="Times New Roman" w:hAnsi="Times New Roman" w:cs="Times New Roman"/>
                <w:sz w:val="28"/>
                <w:szCs w:val="24"/>
                <w:lang w:eastAsia="ru-RU"/>
              </w:rPr>
              <w:t>с.р</w:t>
            </w:r>
            <w:proofErr w:type="spellEnd"/>
            <w:r w:rsidRPr="00122AC6">
              <w:rPr>
                <w:rFonts w:ascii="Times New Roman" w:eastAsia="Times New Roman" w:hAnsi="Times New Roman" w:cs="Times New Roman"/>
                <w:sz w:val="28"/>
                <w:szCs w:val="24"/>
                <w:lang w:eastAsia="ru-RU"/>
              </w:rPr>
              <w:t>.</w:t>
            </w:r>
          </w:p>
        </w:tc>
      </w:tr>
      <w:tr w:rsidR="00122AC6" w:rsidRPr="00122AC6" w:rsidTr="00122AC6">
        <w:tc>
          <w:tcPr>
            <w:tcW w:w="1097" w:type="pct"/>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1</w:t>
            </w:r>
          </w:p>
        </w:tc>
        <w:tc>
          <w:tcPr>
            <w:tcW w:w="521"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2</w:t>
            </w:r>
          </w:p>
        </w:tc>
        <w:tc>
          <w:tcPr>
            <w:tcW w:w="258"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3</w:t>
            </w:r>
          </w:p>
        </w:tc>
        <w:tc>
          <w:tcPr>
            <w:tcW w:w="258" w:type="pct"/>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4</w:t>
            </w:r>
          </w:p>
        </w:tc>
        <w:tc>
          <w:tcPr>
            <w:tcW w:w="324" w:type="pct"/>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5</w:t>
            </w:r>
          </w:p>
        </w:tc>
        <w:tc>
          <w:tcPr>
            <w:tcW w:w="305" w:type="pct"/>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6</w:t>
            </w:r>
          </w:p>
        </w:tc>
        <w:tc>
          <w:tcPr>
            <w:tcW w:w="323" w:type="pct"/>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7</w:t>
            </w:r>
          </w:p>
        </w:tc>
        <w:tc>
          <w:tcPr>
            <w:tcW w:w="521"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8</w:t>
            </w:r>
          </w:p>
        </w:tc>
        <w:tc>
          <w:tcPr>
            <w:tcW w:w="185"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9</w:t>
            </w:r>
          </w:p>
        </w:tc>
        <w:tc>
          <w:tcPr>
            <w:tcW w:w="258" w:type="pct"/>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10</w:t>
            </w:r>
          </w:p>
        </w:tc>
        <w:tc>
          <w:tcPr>
            <w:tcW w:w="324" w:type="pct"/>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11</w:t>
            </w:r>
          </w:p>
        </w:tc>
        <w:tc>
          <w:tcPr>
            <w:tcW w:w="305" w:type="pct"/>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12</w:t>
            </w:r>
          </w:p>
        </w:tc>
        <w:tc>
          <w:tcPr>
            <w:tcW w:w="323" w:type="pct"/>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13</w:t>
            </w:r>
          </w:p>
        </w:tc>
      </w:tr>
      <w:tr w:rsidR="00122AC6" w:rsidRPr="00122AC6" w:rsidTr="00122AC6">
        <w:trPr>
          <w:cantSplit/>
          <w:trHeight w:val="257"/>
        </w:trPr>
        <w:tc>
          <w:tcPr>
            <w:tcW w:w="1097" w:type="pct"/>
            <w:tcBorders>
              <w:bottom w:val="single" w:sz="4" w:space="0" w:color="auto"/>
            </w:tcBorders>
          </w:tcPr>
          <w:p w:rsidR="00122AC6" w:rsidRPr="00122AC6" w:rsidRDefault="00122AC6" w:rsidP="00122AC6">
            <w:pPr>
              <w:spacing w:after="0" w:line="240" w:lineRule="auto"/>
              <w:jc w:val="center"/>
              <w:rPr>
                <w:rFonts w:ascii="Times New Roman" w:eastAsia="Times New Roman" w:hAnsi="Times New Roman" w:cs="Times New Roman"/>
                <w:b/>
                <w:bCs/>
                <w:sz w:val="28"/>
                <w:szCs w:val="24"/>
                <w:lang w:eastAsia="ru-RU"/>
              </w:rPr>
            </w:pPr>
            <w:r w:rsidRPr="00122AC6">
              <w:rPr>
                <w:rFonts w:ascii="Times New Roman" w:eastAsia="Times New Roman" w:hAnsi="Times New Roman" w:cs="Times New Roman"/>
                <w:b/>
                <w:bCs/>
                <w:sz w:val="28"/>
                <w:szCs w:val="24"/>
                <w:lang w:eastAsia="ru-RU"/>
              </w:rPr>
              <w:t>Теми лекційних занять</w:t>
            </w:r>
          </w:p>
        </w:tc>
        <w:tc>
          <w:tcPr>
            <w:tcW w:w="3903" w:type="pct"/>
            <w:gridSpan w:val="12"/>
            <w:tcBorders>
              <w:bottom w:val="single" w:sz="4" w:space="0" w:color="auto"/>
            </w:tcBorders>
          </w:tcPr>
          <w:p w:rsidR="00122AC6" w:rsidRPr="00122AC6" w:rsidRDefault="00122AC6" w:rsidP="00122AC6">
            <w:pPr>
              <w:spacing w:after="0" w:line="240" w:lineRule="auto"/>
              <w:jc w:val="both"/>
              <w:rPr>
                <w:rFonts w:ascii="Times New Roman" w:eastAsia="Times New Roman" w:hAnsi="Times New Roman" w:cs="Times New Roman"/>
                <w:b/>
                <w:bCs/>
                <w:sz w:val="28"/>
                <w:szCs w:val="24"/>
                <w:lang w:eastAsia="ru-RU"/>
              </w:rPr>
            </w:pPr>
            <w:r w:rsidRPr="00122AC6">
              <w:rPr>
                <w:rFonts w:ascii="Times New Roman" w:eastAsia="Times New Roman" w:hAnsi="Times New Roman" w:cs="Times New Roman"/>
                <w:b/>
                <w:bCs/>
                <w:sz w:val="28"/>
                <w:szCs w:val="24"/>
                <w:lang w:eastAsia="ru-RU"/>
              </w:rPr>
              <w:t>Змістовий модуль 1</w:t>
            </w:r>
            <w:r w:rsidRPr="00122AC6">
              <w:rPr>
                <w:rFonts w:ascii="Times New Roman" w:eastAsia="Times New Roman" w:hAnsi="Times New Roman" w:cs="Times New Roman"/>
                <w:sz w:val="28"/>
                <w:szCs w:val="24"/>
                <w:lang w:eastAsia="ru-RU"/>
              </w:rPr>
              <w:t xml:space="preserve">. </w:t>
            </w:r>
            <w:r w:rsidRPr="00122AC6">
              <w:rPr>
                <w:rFonts w:ascii="Times New Roman" w:eastAsia="Times New Roman" w:hAnsi="Times New Roman" w:cs="Times New Roman"/>
                <w:b/>
                <w:sz w:val="28"/>
                <w:szCs w:val="28"/>
                <w:lang w:eastAsia="ru-RU"/>
              </w:rPr>
              <w:t>Системи координат. Векторна алгебра.</w:t>
            </w:r>
          </w:p>
        </w:tc>
      </w:tr>
      <w:tr w:rsidR="00122AC6" w:rsidRPr="00122AC6" w:rsidTr="00122AC6">
        <w:tc>
          <w:tcPr>
            <w:tcW w:w="1097" w:type="pct"/>
          </w:tcPr>
          <w:p w:rsidR="00122AC6" w:rsidRPr="00122AC6" w:rsidRDefault="00122AC6" w:rsidP="00122AC6">
            <w:pPr>
              <w:tabs>
                <w:tab w:val="left" w:pos="0"/>
              </w:tabs>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Тема 1</w:t>
            </w:r>
            <w:r w:rsidRPr="00122AC6">
              <w:rPr>
                <w:rFonts w:ascii="Times New Roman" w:eastAsia="Times New Roman" w:hAnsi="Times New Roman" w:cs="Times New Roman"/>
                <w:sz w:val="24"/>
                <w:szCs w:val="24"/>
                <w:lang w:eastAsia="ru-RU"/>
              </w:rPr>
              <w:t xml:space="preserve">. Метод координат та простіші задачі аналітичної геометрії. </w:t>
            </w:r>
          </w:p>
          <w:p w:rsidR="00122AC6" w:rsidRPr="00122AC6" w:rsidRDefault="00122AC6" w:rsidP="00122AC6">
            <w:pPr>
              <w:tabs>
                <w:tab w:val="left" w:pos="0"/>
              </w:tabs>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Системи координат на прямій, на площині та у просторі.  Полярні координати. </w:t>
            </w:r>
          </w:p>
          <w:p w:rsidR="00122AC6" w:rsidRPr="00122AC6" w:rsidRDefault="00122AC6" w:rsidP="00122AC6">
            <w:pPr>
              <w:spacing w:after="0" w:line="240" w:lineRule="auto"/>
              <w:rPr>
                <w:rFonts w:ascii="Times New Roman" w:eastAsia="Times New Roman" w:hAnsi="Times New Roman" w:cs="Times New Roman"/>
                <w:sz w:val="24"/>
                <w:szCs w:val="24"/>
                <w:lang w:eastAsia="ru-RU"/>
              </w:rPr>
            </w:pPr>
          </w:p>
        </w:tc>
        <w:tc>
          <w:tcPr>
            <w:tcW w:w="521" w:type="pct"/>
            <w:shd w:val="clear" w:color="auto" w:fill="auto"/>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21"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5"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7</w:t>
            </w:r>
          </w:p>
        </w:tc>
      </w:tr>
      <w:tr w:rsidR="00122AC6" w:rsidRPr="00122AC6" w:rsidTr="00122AC6">
        <w:tc>
          <w:tcPr>
            <w:tcW w:w="1097" w:type="pct"/>
          </w:tcPr>
          <w:p w:rsidR="00122AC6" w:rsidRPr="00122AC6" w:rsidRDefault="00122AC6" w:rsidP="00122AC6">
            <w:pPr>
              <w:tabs>
                <w:tab w:val="left" w:pos="0"/>
              </w:tabs>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Тема 2.</w:t>
            </w:r>
            <w:r w:rsidRPr="00122AC6">
              <w:rPr>
                <w:rFonts w:ascii="Times New Roman" w:eastAsia="Times New Roman" w:hAnsi="Times New Roman" w:cs="Times New Roman"/>
                <w:sz w:val="24"/>
                <w:szCs w:val="24"/>
                <w:lang w:eastAsia="ru-RU"/>
              </w:rPr>
              <w:t xml:space="preserve"> Метод координат та простіші задачі аналітичної геометрії. </w:t>
            </w:r>
          </w:p>
          <w:p w:rsidR="00122AC6" w:rsidRPr="00122AC6" w:rsidRDefault="00122AC6" w:rsidP="00122AC6">
            <w:pPr>
              <w:tabs>
                <w:tab w:val="left" w:pos="0"/>
              </w:tabs>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Віддаль між точками. Площа трикутника. Поділ відрізка у заданому відношенні. </w:t>
            </w:r>
          </w:p>
          <w:p w:rsidR="00122AC6" w:rsidRPr="00122AC6" w:rsidRDefault="00122AC6" w:rsidP="00122AC6">
            <w:pPr>
              <w:tabs>
                <w:tab w:val="left" w:pos="0"/>
              </w:tabs>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Теорема Шаля. </w:t>
            </w:r>
          </w:p>
        </w:tc>
        <w:tc>
          <w:tcPr>
            <w:tcW w:w="521" w:type="pct"/>
            <w:shd w:val="clear" w:color="auto" w:fill="auto"/>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21"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5"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7</w:t>
            </w:r>
          </w:p>
        </w:tc>
      </w:tr>
      <w:tr w:rsidR="00122AC6" w:rsidRPr="00122AC6" w:rsidTr="00122AC6">
        <w:tc>
          <w:tcPr>
            <w:tcW w:w="1097" w:type="pct"/>
          </w:tcPr>
          <w:p w:rsidR="00122AC6" w:rsidRPr="00122AC6" w:rsidRDefault="00122AC6" w:rsidP="00122AC6">
            <w:pPr>
              <w:tabs>
                <w:tab w:val="left" w:pos="0"/>
              </w:tabs>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3. </w:t>
            </w:r>
            <w:r w:rsidRPr="00122AC6">
              <w:rPr>
                <w:rFonts w:ascii="Times New Roman" w:eastAsia="Times New Roman" w:hAnsi="Times New Roman" w:cs="Times New Roman"/>
                <w:sz w:val="24"/>
                <w:szCs w:val="24"/>
                <w:lang w:eastAsia="ru-RU"/>
              </w:rPr>
              <w:t xml:space="preserve">Основи векторної алгебри. Вектори. Лінійні операції над векторами та їх властивості. Лінійна залежність  </w:t>
            </w:r>
            <w:r w:rsidRPr="00122AC6">
              <w:rPr>
                <w:rFonts w:ascii="Times New Roman" w:eastAsia="Times New Roman" w:hAnsi="Times New Roman" w:cs="Times New Roman"/>
                <w:sz w:val="24"/>
                <w:szCs w:val="24"/>
                <w:lang w:eastAsia="ru-RU"/>
              </w:rPr>
              <w:lastRenderedPageBreak/>
              <w:t>векторів. Координати векторів.</w:t>
            </w:r>
          </w:p>
        </w:tc>
        <w:tc>
          <w:tcPr>
            <w:tcW w:w="521" w:type="pct"/>
            <w:shd w:val="clear" w:color="auto" w:fill="auto"/>
          </w:tcPr>
          <w:p w:rsidR="00122AC6" w:rsidRPr="00122AC6" w:rsidRDefault="00050DE7" w:rsidP="00050D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21"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5"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7</w:t>
            </w:r>
          </w:p>
        </w:tc>
      </w:tr>
      <w:tr w:rsidR="00122AC6" w:rsidRPr="00122AC6" w:rsidTr="00122AC6">
        <w:tc>
          <w:tcPr>
            <w:tcW w:w="1097" w:type="pct"/>
          </w:tcPr>
          <w:p w:rsidR="00122AC6" w:rsidRPr="00122AC6" w:rsidRDefault="00122AC6" w:rsidP="00122AC6">
            <w:pPr>
              <w:tabs>
                <w:tab w:val="left" w:pos="0"/>
              </w:tabs>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lastRenderedPageBreak/>
              <w:t xml:space="preserve">Тема 4. </w:t>
            </w:r>
            <w:r w:rsidRPr="00122AC6">
              <w:rPr>
                <w:rFonts w:ascii="Times New Roman" w:eastAsia="Times New Roman" w:hAnsi="Times New Roman" w:cs="Times New Roman"/>
                <w:sz w:val="24"/>
                <w:szCs w:val="24"/>
                <w:lang w:eastAsia="ru-RU"/>
              </w:rPr>
              <w:t xml:space="preserve">Основи векторної алгебри. Скалярний добуток векторів, його властивості та застосування. </w:t>
            </w:r>
          </w:p>
        </w:tc>
        <w:tc>
          <w:tcPr>
            <w:tcW w:w="521" w:type="pct"/>
            <w:shd w:val="clear" w:color="auto" w:fill="auto"/>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21"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5"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7</w:t>
            </w:r>
          </w:p>
        </w:tc>
      </w:tr>
      <w:tr w:rsidR="00122AC6" w:rsidRPr="00122AC6" w:rsidTr="00122AC6">
        <w:tc>
          <w:tcPr>
            <w:tcW w:w="1097" w:type="pct"/>
          </w:tcPr>
          <w:p w:rsidR="00122AC6" w:rsidRPr="00122AC6" w:rsidRDefault="00122AC6" w:rsidP="00122AC6">
            <w:pPr>
              <w:tabs>
                <w:tab w:val="left" w:pos="0"/>
              </w:tabs>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5. </w:t>
            </w:r>
            <w:r w:rsidRPr="00122AC6">
              <w:rPr>
                <w:rFonts w:ascii="Times New Roman" w:eastAsia="Times New Roman" w:hAnsi="Times New Roman" w:cs="Times New Roman"/>
                <w:sz w:val="24"/>
                <w:szCs w:val="24"/>
                <w:lang w:eastAsia="ru-RU"/>
              </w:rPr>
              <w:t>Основи векторної алгебри. Векторний добуток векторів, його властивості та застосування.</w:t>
            </w:r>
          </w:p>
        </w:tc>
        <w:tc>
          <w:tcPr>
            <w:tcW w:w="521" w:type="pct"/>
            <w:shd w:val="clear" w:color="auto" w:fill="auto"/>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21"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22AC6" w:rsidRPr="00122AC6">
              <w:rPr>
                <w:rFonts w:ascii="Times New Roman" w:eastAsia="Times New Roman" w:hAnsi="Times New Roman" w:cs="Times New Roman"/>
                <w:sz w:val="24"/>
                <w:szCs w:val="24"/>
                <w:lang w:eastAsia="ru-RU"/>
              </w:rPr>
              <w:t>,5</w:t>
            </w:r>
          </w:p>
        </w:tc>
        <w:tc>
          <w:tcPr>
            <w:tcW w:w="185"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p>
        </w:tc>
        <w:tc>
          <w:tcPr>
            <w:tcW w:w="323"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7</w:t>
            </w:r>
          </w:p>
        </w:tc>
      </w:tr>
      <w:tr w:rsidR="00122AC6" w:rsidRPr="00122AC6" w:rsidTr="00122AC6">
        <w:tc>
          <w:tcPr>
            <w:tcW w:w="1097" w:type="pct"/>
          </w:tcPr>
          <w:p w:rsidR="00122AC6" w:rsidRPr="00122AC6" w:rsidRDefault="00122AC6" w:rsidP="006F633F">
            <w:pPr>
              <w:tabs>
                <w:tab w:val="left" w:pos="0"/>
              </w:tabs>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6. </w:t>
            </w:r>
            <w:r w:rsidRPr="00122AC6">
              <w:rPr>
                <w:rFonts w:ascii="Times New Roman" w:eastAsia="Times New Roman" w:hAnsi="Times New Roman" w:cs="Times New Roman"/>
                <w:sz w:val="24"/>
                <w:szCs w:val="24"/>
                <w:lang w:eastAsia="ru-RU"/>
              </w:rPr>
              <w:t>Основи векторної алгебри. Мішаний добуток векторів, його властивості та застосування. Подвійний векторний добуток</w:t>
            </w:r>
            <w:r w:rsidR="006F633F">
              <w:rPr>
                <w:rFonts w:ascii="Times New Roman" w:eastAsia="Times New Roman" w:hAnsi="Times New Roman" w:cs="Times New Roman"/>
                <w:sz w:val="24"/>
                <w:szCs w:val="24"/>
                <w:lang w:eastAsia="ru-RU"/>
              </w:rPr>
              <w:t>. Методичні особливості вивчення тем ЗМ 1 в курсі геометрії в ЗЗСО.</w:t>
            </w:r>
          </w:p>
        </w:tc>
        <w:tc>
          <w:tcPr>
            <w:tcW w:w="521" w:type="pct"/>
            <w:shd w:val="clear" w:color="auto" w:fill="auto"/>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21"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22AC6" w:rsidRPr="00122AC6">
              <w:rPr>
                <w:rFonts w:ascii="Times New Roman" w:eastAsia="Times New Roman" w:hAnsi="Times New Roman" w:cs="Times New Roman"/>
                <w:sz w:val="24"/>
                <w:szCs w:val="24"/>
                <w:lang w:eastAsia="ru-RU"/>
              </w:rPr>
              <w:t>,5</w:t>
            </w:r>
          </w:p>
        </w:tc>
        <w:tc>
          <w:tcPr>
            <w:tcW w:w="185"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7</w:t>
            </w:r>
          </w:p>
        </w:tc>
      </w:tr>
      <w:tr w:rsidR="00122AC6" w:rsidRPr="00122AC6" w:rsidTr="00122AC6">
        <w:tc>
          <w:tcPr>
            <w:tcW w:w="1097"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Разом за  ЗМ1</w:t>
            </w:r>
          </w:p>
        </w:tc>
        <w:tc>
          <w:tcPr>
            <w:tcW w:w="521" w:type="pct"/>
            <w:shd w:val="clear" w:color="auto" w:fill="auto"/>
          </w:tcPr>
          <w:p w:rsidR="00122AC6" w:rsidRPr="00122AC6" w:rsidRDefault="00050DE7" w:rsidP="00050D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14</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14</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521"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49</w:t>
            </w:r>
          </w:p>
        </w:tc>
        <w:tc>
          <w:tcPr>
            <w:tcW w:w="185"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4</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42</w:t>
            </w:r>
          </w:p>
        </w:tc>
      </w:tr>
      <w:tr w:rsidR="00122AC6" w:rsidRPr="00122AC6" w:rsidTr="00122AC6">
        <w:trPr>
          <w:cantSplit/>
        </w:trPr>
        <w:tc>
          <w:tcPr>
            <w:tcW w:w="1097" w:type="pc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b/>
                <w:bCs/>
                <w:sz w:val="24"/>
                <w:szCs w:val="24"/>
                <w:lang w:eastAsia="ru-RU"/>
              </w:rPr>
              <w:t>Теми лекційних занять</w:t>
            </w:r>
          </w:p>
        </w:tc>
        <w:tc>
          <w:tcPr>
            <w:tcW w:w="3903" w:type="pct"/>
            <w:gridSpan w:val="12"/>
          </w:tcPr>
          <w:p w:rsidR="00122AC6" w:rsidRPr="00122AC6" w:rsidRDefault="00122AC6" w:rsidP="00122AC6">
            <w:pPr>
              <w:tabs>
                <w:tab w:val="left" w:pos="0"/>
              </w:tabs>
              <w:spacing w:after="0" w:line="240" w:lineRule="auto"/>
              <w:rPr>
                <w:rFonts w:ascii="Times New Roman" w:eastAsia="Times New Roman" w:hAnsi="Times New Roman" w:cs="Times New Roman"/>
                <w:b/>
                <w:sz w:val="24"/>
                <w:szCs w:val="24"/>
                <w:lang w:eastAsia="ru-RU"/>
              </w:rPr>
            </w:pPr>
            <w:r w:rsidRPr="00122AC6">
              <w:rPr>
                <w:rFonts w:ascii="Times New Roman" w:eastAsia="Times New Roman" w:hAnsi="Times New Roman" w:cs="Times New Roman"/>
                <w:b/>
                <w:bCs/>
                <w:sz w:val="24"/>
                <w:szCs w:val="24"/>
                <w:lang w:eastAsia="ru-RU"/>
              </w:rPr>
              <w:t xml:space="preserve">Змістовий модуль 2. </w:t>
            </w:r>
            <w:r w:rsidRPr="00122AC6">
              <w:rPr>
                <w:rFonts w:ascii="Times New Roman" w:eastAsia="Times New Roman" w:hAnsi="Times New Roman" w:cs="Times New Roman"/>
                <w:b/>
                <w:sz w:val="24"/>
                <w:szCs w:val="24"/>
                <w:lang w:eastAsia="ru-RU"/>
              </w:rPr>
              <w:t>Пряма на площині. Пряма та площина в просторі.</w:t>
            </w:r>
          </w:p>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
        </w:tc>
      </w:tr>
      <w:tr w:rsidR="00122AC6" w:rsidRPr="00122AC6" w:rsidTr="00122AC6">
        <w:tc>
          <w:tcPr>
            <w:tcW w:w="1097"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Тема</w:t>
            </w:r>
            <w:r w:rsidRPr="00122AC6">
              <w:rPr>
                <w:rFonts w:ascii="Times New Roman" w:eastAsia="Times New Roman" w:hAnsi="Times New Roman" w:cs="Times New Roman"/>
                <w:sz w:val="24"/>
                <w:szCs w:val="24"/>
                <w:lang w:eastAsia="ru-RU"/>
              </w:rPr>
              <w:t xml:space="preserve"> 1. Лінії на площині та їх рівняння. Пряма лінія на площині. </w:t>
            </w:r>
          </w:p>
        </w:tc>
        <w:tc>
          <w:tcPr>
            <w:tcW w:w="521" w:type="pct"/>
            <w:shd w:val="clear" w:color="auto" w:fill="auto"/>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21" w:type="pct"/>
            <w:shd w:val="clear" w:color="auto" w:fill="auto"/>
          </w:tcPr>
          <w:p w:rsidR="00122AC6" w:rsidRPr="00122AC6" w:rsidRDefault="00107CBF" w:rsidP="009E47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E4788">
              <w:rPr>
                <w:rFonts w:ascii="Times New Roman" w:eastAsia="Times New Roman" w:hAnsi="Times New Roman" w:cs="Times New Roman"/>
                <w:sz w:val="24"/>
                <w:szCs w:val="24"/>
                <w:lang w:eastAsia="ru-RU"/>
              </w:rPr>
              <w:t>5</w:t>
            </w:r>
          </w:p>
        </w:tc>
        <w:tc>
          <w:tcPr>
            <w:tcW w:w="185"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122AC6" w:rsidRPr="00122AC6" w:rsidTr="00122AC6">
        <w:tc>
          <w:tcPr>
            <w:tcW w:w="1097"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 xml:space="preserve">Тема 2. </w:t>
            </w:r>
            <w:r w:rsidRPr="00122AC6">
              <w:rPr>
                <w:rFonts w:ascii="Times New Roman" w:eastAsia="Times New Roman" w:hAnsi="Times New Roman" w:cs="Times New Roman"/>
                <w:sz w:val="24"/>
                <w:szCs w:val="24"/>
                <w:lang w:eastAsia="ru-RU"/>
              </w:rPr>
              <w:t xml:space="preserve">Пряма лінія на площині. Задача про кут між прямими. </w:t>
            </w:r>
            <w:r w:rsidRPr="00122AC6">
              <w:rPr>
                <w:rFonts w:ascii="Times New Roman" w:eastAsia="Times New Roman" w:hAnsi="Times New Roman" w:cs="Times New Roman"/>
                <w:sz w:val="24"/>
                <w:szCs w:val="24"/>
                <w:lang w:eastAsia="ru-RU"/>
              </w:rPr>
              <w:lastRenderedPageBreak/>
              <w:t>Рівняння жмутку прямих.</w:t>
            </w:r>
          </w:p>
        </w:tc>
        <w:tc>
          <w:tcPr>
            <w:tcW w:w="521" w:type="pct"/>
            <w:shd w:val="clear" w:color="auto" w:fill="auto"/>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21" w:type="pct"/>
            <w:shd w:val="clear" w:color="auto" w:fill="auto"/>
          </w:tcPr>
          <w:p w:rsidR="00122AC6" w:rsidRPr="00122AC6" w:rsidRDefault="00107CBF" w:rsidP="009E47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E4788">
              <w:rPr>
                <w:rFonts w:ascii="Times New Roman" w:eastAsia="Times New Roman" w:hAnsi="Times New Roman" w:cs="Times New Roman"/>
                <w:sz w:val="24"/>
                <w:szCs w:val="24"/>
                <w:lang w:eastAsia="ru-RU"/>
              </w:rPr>
              <w:t>5</w:t>
            </w:r>
          </w:p>
        </w:tc>
        <w:tc>
          <w:tcPr>
            <w:tcW w:w="185"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122AC6" w:rsidRPr="00122AC6" w:rsidTr="00122AC6">
        <w:tc>
          <w:tcPr>
            <w:tcW w:w="1097"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lastRenderedPageBreak/>
              <w:t xml:space="preserve">Тема 3. </w:t>
            </w:r>
            <w:r w:rsidRPr="00122AC6">
              <w:rPr>
                <w:rFonts w:ascii="Times New Roman" w:eastAsia="Times New Roman" w:hAnsi="Times New Roman" w:cs="Times New Roman"/>
                <w:sz w:val="24"/>
                <w:szCs w:val="24"/>
                <w:lang w:eastAsia="ru-RU"/>
              </w:rPr>
              <w:t xml:space="preserve">Пряма лінія на площині. Геометричний зміст  нерівності  </w:t>
            </w:r>
            <w:proofErr w:type="spellStart"/>
            <w:r w:rsidRPr="00122AC6">
              <w:rPr>
                <w:rFonts w:ascii="Times New Roman" w:eastAsia="Times New Roman" w:hAnsi="Times New Roman" w:cs="Times New Roman"/>
                <w:sz w:val="24"/>
                <w:szCs w:val="24"/>
                <w:lang w:eastAsia="ru-RU"/>
              </w:rPr>
              <w:t>Ах+Ву+С</w:t>
            </w:r>
            <w:proofErr w:type="spellEnd"/>
            <w:r w:rsidRPr="00122AC6">
              <w:rPr>
                <w:rFonts w:ascii="Times New Roman" w:eastAsia="Times New Roman" w:hAnsi="Times New Roman" w:cs="Times New Roman"/>
                <w:sz w:val="24"/>
                <w:szCs w:val="24"/>
                <w:lang w:eastAsia="ru-RU"/>
              </w:rPr>
              <w:t>&lt;0.   Нормоване рівняння  прямої. Задача про віддаль від точки до прямої.</w:t>
            </w:r>
          </w:p>
        </w:tc>
        <w:tc>
          <w:tcPr>
            <w:tcW w:w="521" w:type="pct"/>
            <w:shd w:val="clear" w:color="auto" w:fill="auto"/>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21" w:type="pct"/>
            <w:shd w:val="clear" w:color="auto" w:fill="auto"/>
          </w:tcPr>
          <w:p w:rsidR="00122AC6" w:rsidRPr="00122AC6" w:rsidRDefault="00122AC6" w:rsidP="009E4788">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r w:rsidR="009E4788">
              <w:rPr>
                <w:rFonts w:ascii="Times New Roman" w:eastAsia="Times New Roman" w:hAnsi="Times New Roman" w:cs="Times New Roman"/>
                <w:sz w:val="24"/>
                <w:szCs w:val="24"/>
                <w:lang w:eastAsia="ru-RU"/>
              </w:rPr>
              <w:t>5</w:t>
            </w:r>
          </w:p>
        </w:tc>
        <w:tc>
          <w:tcPr>
            <w:tcW w:w="185"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122AC6" w:rsidRPr="00122AC6" w:rsidTr="00122AC6">
        <w:tc>
          <w:tcPr>
            <w:tcW w:w="1097"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4. </w:t>
            </w:r>
            <w:r w:rsidRPr="00122AC6">
              <w:rPr>
                <w:rFonts w:ascii="Times New Roman" w:eastAsia="Times New Roman" w:hAnsi="Times New Roman" w:cs="Times New Roman"/>
                <w:sz w:val="24"/>
                <w:szCs w:val="24"/>
                <w:lang w:eastAsia="ru-RU"/>
              </w:rPr>
              <w:t>Площина у просторі. Різні види рівняння площини.</w:t>
            </w:r>
          </w:p>
        </w:tc>
        <w:tc>
          <w:tcPr>
            <w:tcW w:w="521" w:type="pct"/>
            <w:shd w:val="clear" w:color="auto" w:fill="auto"/>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21" w:type="pct"/>
            <w:shd w:val="clear" w:color="auto" w:fill="auto"/>
          </w:tcPr>
          <w:p w:rsidR="00122AC6" w:rsidRPr="00122AC6" w:rsidRDefault="00122AC6" w:rsidP="009E4788">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r w:rsidR="009E4788">
              <w:rPr>
                <w:rFonts w:ascii="Times New Roman" w:eastAsia="Times New Roman" w:hAnsi="Times New Roman" w:cs="Times New Roman"/>
                <w:sz w:val="24"/>
                <w:szCs w:val="24"/>
                <w:lang w:eastAsia="ru-RU"/>
              </w:rPr>
              <w:t>5</w:t>
            </w:r>
          </w:p>
        </w:tc>
        <w:tc>
          <w:tcPr>
            <w:tcW w:w="185"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122AC6" w:rsidRPr="00122AC6" w:rsidTr="00122AC6">
        <w:tc>
          <w:tcPr>
            <w:tcW w:w="1097" w:type="pct"/>
          </w:tcPr>
          <w:p w:rsidR="00122AC6" w:rsidRPr="00122AC6" w:rsidRDefault="00122AC6" w:rsidP="00122AC6">
            <w:pPr>
              <w:tabs>
                <w:tab w:val="left" w:pos="0"/>
              </w:tabs>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 xml:space="preserve">Тема 5. </w:t>
            </w:r>
            <w:r w:rsidRPr="00122AC6">
              <w:rPr>
                <w:rFonts w:ascii="Times New Roman" w:eastAsia="Times New Roman" w:hAnsi="Times New Roman" w:cs="Times New Roman"/>
                <w:sz w:val="24"/>
                <w:szCs w:val="24"/>
                <w:lang w:eastAsia="ru-RU"/>
              </w:rPr>
              <w:t xml:space="preserve">Площина у просторі. Взаємне розміщення </w:t>
            </w:r>
            <w:proofErr w:type="spellStart"/>
            <w:r w:rsidRPr="00122AC6">
              <w:rPr>
                <w:rFonts w:ascii="Times New Roman" w:eastAsia="Times New Roman" w:hAnsi="Times New Roman" w:cs="Times New Roman"/>
                <w:sz w:val="24"/>
                <w:szCs w:val="24"/>
                <w:lang w:eastAsia="ru-RU"/>
              </w:rPr>
              <w:t>площин</w:t>
            </w:r>
            <w:proofErr w:type="spellEnd"/>
            <w:r w:rsidRPr="00122AC6">
              <w:rPr>
                <w:rFonts w:ascii="Times New Roman" w:eastAsia="Times New Roman" w:hAnsi="Times New Roman" w:cs="Times New Roman"/>
                <w:sz w:val="24"/>
                <w:szCs w:val="24"/>
                <w:lang w:eastAsia="ru-RU"/>
              </w:rPr>
              <w:t xml:space="preserve">, кут між </w:t>
            </w:r>
            <w:proofErr w:type="spellStart"/>
            <w:r w:rsidRPr="00122AC6">
              <w:rPr>
                <w:rFonts w:ascii="Times New Roman" w:eastAsia="Times New Roman" w:hAnsi="Times New Roman" w:cs="Times New Roman"/>
                <w:sz w:val="24"/>
                <w:szCs w:val="24"/>
                <w:lang w:eastAsia="ru-RU"/>
              </w:rPr>
              <w:t>площинами</w:t>
            </w:r>
            <w:proofErr w:type="spellEnd"/>
            <w:r w:rsidRPr="00122AC6">
              <w:rPr>
                <w:rFonts w:ascii="Times New Roman" w:eastAsia="Times New Roman" w:hAnsi="Times New Roman" w:cs="Times New Roman"/>
                <w:sz w:val="24"/>
                <w:szCs w:val="24"/>
                <w:lang w:eastAsia="ru-RU"/>
              </w:rPr>
              <w:t>.</w:t>
            </w:r>
          </w:p>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 xml:space="preserve">Жмуток та в’язка </w:t>
            </w:r>
            <w:proofErr w:type="spellStart"/>
            <w:r w:rsidRPr="00122AC6">
              <w:rPr>
                <w:rFonts w:ascii="Times New Roman" w:eastAsia="Times New Roman" w:hAnsi="Times New Roman" w:cs="Times New Roman"/>
                <w:sz w:val="24"/>
                <w:szCs w:val="24"/>
                <w:lang w:eastAsia="ru-RU"/>
              </w:rPr>
              <w:t>площин</w:t>
            </w:r>
            <w:proofErr w:type="spellEnd"/>
            <w:r w:rsidRPr="00122AC6">
              <w:rPr>
                <w:rFonts w:ascii="Times New Roman" w:eastAsia="Times New Roman" w:hAnsi="Times New Roman" w:cs="Times New Roman"/>
                <w:sz w:val="24"/>
                <w:szCs w:val="24"/>
                <w:lang w:eastAsia="ru-RU"/>
              </w:rPr>
              <w:t>.  Задача про віддаль від точки до площини.</w:t>
            </w:r>
          </w:p>
        </w:tc>
        <w:tc>
          <w:tcPr>
            <w:tcW w:w="521" w:type="pct"/>
            <w:shd w:val="clear" w:color="auto" w:fill="auto"/>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21" w:type="pct"/>
            <w:shd w:val="clear" w:color="auto" w:fill="auto"/>
          </w:tcPr>
          <w:p w:rsidR="00122AC6" w:rsidRPr="00122AC6" w:rsidRDefault="00107CBF" w:rsidP="009E47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E4788">
              <w:rPr>
                <w:rFonts w:ascii="Times New Roman" w:eastAsia="Times New Roman" w:hAnsi="Times New Roman" w:cs="Times New Roman"/>
                <w:sz w:val="24"/>
                <w:szCs w:val="24"/>
                <w:lang w:eastAsia="ru-RU"/>
              </w:rPr>
              <w:t>5</w:t>
            </w:r>
            <w:r w:rsidR="00122AC6" w:rsidRPr="00122AC6">
              <w:rPr>
                <w:rFonts w:ascii="Times New Roman" w:eastAsia="Times New Roman" w:hAnsi="Times New Roman" w:cs="Times New Roman"/>
                <w:sz w:val="24"/>
                <w:szCs w:val="24"/>
                <w:lang w:eastAsia="ru-RU"/>
              </w:rPr>
              <w:t>,5</w:t>
            </w:r>
          </w:p>
        </w:tc>
        <w:tc>
          <w:tcPr>
            <w:tcW w:w="185"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122AC6" w:rsidRPr="00122AC6" w:rsidTr="00122AC6">
        <w:tc>
          <w:tcPr>
            <w:tcW w:w="1097"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6. </w:t>
            </w:r>
            <w:r w:rsidRPr="00122AC6">
              <w:rPr>
                <w:rFonts w:ascii="Times New Roman" w:eastAsia="Times New Roman" w:hAnsi="Times New Roman" w:cs="Times New Roman"/>
                <w:sz w:val="24"/>
                <w:szCs w:val="24"/>
                <w:lang w:eastAsia="ru-RU"/>
              </w:rPr>
              <w:t>Пряма у просторі. Канонічні та параметричні  рівняння прямої у  просторі. Загальне рівняння прямої у просторі.</w:t>
            </w:r>
          </w:p>
        </w:tc>
        <w:tc>
          <w:tcPr>
            <w:tcW w:w="521" w:type="pct"/>
            <w:shd w:val="clear" w:color="auto" w:fill="auto"/>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21"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r w:rsidR="00107CBF">
              <w:rPr>
                <w:rFonts w:ascii="Times New Roman" w:eastAsia="Times New Roman" w:hAnsi="Times New Roman" w:cs="Times New Roman"/>
                <w:sz w:val="24"/>
                <w:szCs w:val="24"/>
                <w:lang w:eastAsia="ru-RU"/>
              </w:rPr>
              <w:t>0</w:t>
            </w:r>
            <w:r w:rsidRPr="00122AC6">
              <w:rPr>
                <w:rFonts w:ascii="Times New Roman" w:eastAsia="Times New Roman" w:hAnsi="Times New Roman" w:cs="Times New Roman"/>
                <w:sz w:val="24"/>
                <w:szCs w:val="24"/>
                <w:lang w:eastAsia="ru-RU"/>
              </w:rPr>
              <w:t>,5</w:t>
            </w:r>
          </w:p>
        </w:tc>
        <w:tc>
          <w:tcPr>
            <w:tcW w:w="185"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9</w:t>
            </w:r>
          </w:p>
        </w:tc>
      </w:tr>
      <w:tr w:rsidR="00122AC6" w:rsidRPr="00122AC6" w:rsidTr="00122AC6">
        <w:tc>
          <w:tcPr>
            <w:tcW w:w="1097" w:type="pct"/>
          </w:tcPr>
          <w:p w:rsidR="00122AC6" w:rsidRPr="00122AC6" w:rsidRDefault="00122AC6" w:rsidP="006F633F">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7. </w:t>
            </w:r>
            <w:r w:rsidRPr="00122AC6">
              <w:rPr>
                <w:rFonts w:ascii="Times New Roman" w:eastAsia="Times New Roman" w:hAnsi="Times New Roman" w:cs="Times New Roman"/>
                <w:sz w:val="24"/>
                <w:szCs w:val="24"/>
                <w:lang w:eastAsia="ru-RU"/>
              </w:rPr>
              <w:t xml:space="preserve">Пряма у просторі. Взаємне розміщення двох прямих,  </w:t>
            </w:r>
            <w:r w:rsidRPr="00122AC6">
              <w:rPr>
                <w:rFonts w:ascii="Times New Roman" w:eastAsia="Times New Roman" w:hAnsi="Times New Roman" w:cs="Times New Roman"/>
                <w:sz w:val="24"/>
                <w:szCs w:val="24"/>
                <w:lang w:eastAsia="ru-RU"/>
              </w:rPr>
              <w:lastRenderedPageBreak/>
              <w:t>прямої та  площини.  Задачі про найкоротшу віддаль від точки до прямої у просторі.</w:t>
            </w:r>
            <w:r w:rsidR="006F633F">
              <w:rPr>
                <w:rFonts w:ascii="Times New Roman" w:eastAsia="Times New Roman" w:hAnsi="Times New Roman" w:cs="Times New Roman"/>
                <w:sz w:val="24"/>
                <w:szCs w:val="24"/>
                <w:lang w:eastAsia="ru-RU"/>
              </w:rPr>
              <w:t xml:space="preserve"> Методичні особливості вивчення тем ЗМ 2 в курсі геометрії в ЗЗСО.</w:t>
            </w:r>
          </w:p>
        </w:tc>
        <w:tc>
          <w:tcPr>
            <w:tcW w:w="521" w:type="pct"/>
            <w:shd w:val="clear" w:color="auto" w:fill="auto"/>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21" w:type="pct"/>
            <w:shd w:val="clear" w:color="auto" w:fill="auto"/>
          </w:tcPr>
          <w:p w:rsidR="00122AC6" w:rsidRPr="00122AC6" w:rsidRDefault="00107CBF" w:rsidP="009E47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E4788">
              <w:rPr>
                <w:rFonts w:ascii="Times New Roman" w:eastAsia="Times New Roman" w:hAnsi="Times New Roman" w:cs="Times New Roman"/>
                <w:sz w:val="24"/>
                <w:szCs w:val="24"/>
                <w:lang w:eastAsia="ru-RU"/>
              </w:rPr>
              <w:t>5</w:t>
            </w:r>
          </w:p>
        </w:tc>
        <w:tc>
          <w:tcPr>
            <w:tcW w:w="185"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122AC6" w:rsidRPr="00122AC6" w:rsidTr="00122AC6">
        <w:tc>
          <w:tcPr>
            <w:tcW w:w="1097"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lastRenderedPageBreak/>
              <w:t>Разом за ЗМ 2</w:t>
            </w:r>
          </w:p>
        </w:tc>
        <w:tc>
          <w:tcPr>
            <w:tcW w:w="521" w:type="pct"/>
            <w:shd w:val="clear" w:color="auto" w:fill="auto"/>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16</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16</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521" w:type="pct"/>
            <w:shd w:val="clear" w:color="auto" w:fill="auto"/>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22AC6" w:rsidRPr="00122AC6">
              <w:rPr>
                <w:rFonts w:ascii="Times New Roman" w:eastAsia="Times New Roman" w:hAnsi="Times New Roman" w:cs="Times New Roman"/>
                <w:sz w:val="24"/>
                <w:szCs w:val="24"/>
                <w:lang w:eastAsia="ru-RU"/>
              </w:rPr>
              <w:t>1</w:t>
            </w:r>
          </w:p>
        </w:tc>
        <w:tc>
          <w:tcPr>
            <w:tcW w:w="185"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4</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9E4788" w:rsidP="00107C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07CBF">
              <w:rPr>
                <w:rFonts w:ascii="Times New Roman" w:eastAsia="Times New Roman" w:hAnsi="Times New Roman" w:cs="Times New Roman"/>
                <w:sz w:val="24"/>
                <w:szCs w:val="24"/>
                <w:lang w:eastAsia="ru-RU"/>
              </w:rPr>
              <w:t>2</w:t>
            </w:r>
          </w:p>
        </w:tc>
      </w:tr>
      <w:tr w:rsidR="00122AC6" w:rsidRPr="00122AC6" w:rsidTr="00122AC6">
        <w:tc>
          <w:tcPr>
            <w:tcW w:w="1097" w:type="pct"/>
          </w:tcPr>
          <w:p w:rsidR="00122AC6" w:rsidRPr="00122AC6" w:rsidRDefault="00122AC6" w:rsidP="00122AC6">
            <w:pPr>
              <w:keepNext/>
              <w:spacing w:after="0" w:line="240" w:lineRule="auto"/>
              <w:jc w:val="right"/>
              <w:outlineLvl w:val="3"/>
              <w:rPr>
                <w:rFonts w:ascii="Times New Roman" w:eastAsia="Times New Roman" w:hAnsi="Times New Roman" w:cs="Times New Roman"/>
                <w:b/>
                <w:bCs/>
                <w:sz w:val="24"/>
                <w:szCs w:val="24"/>
                <w:lang w:eastAsia="ru-RU"/>
              </w:rPr>
            </w:pPr>
            <w:r w:rsidRPr="00122AC6">
              <w:rPr>
                <w:rFonts w:ascii="Times New Roman" w:eastAsia="Times New Roman" w:hAnsi="Times New Roman" w:cs="Times New Roman"/>
                <w:b/>
                <w:bCs/>
                <w:sz w:val="24"/>
                <w:szCs w:val="24"/>
                <w:lang w:eastAsia="ru-RU"/>
              </w:rPr>
              <w:t xml:space="preserve">Усього годин </w:t>
            </w:r>
          </w:p>
        </w:tc>
        <w:tc>
          <w:tcPr>
            <w:tcW w:w="521" w:type="pct"/>
            <w:shd w:val="clear" w:color="auto" w:fill="auto"/>
          </w:tcPr>
          <w:p w:rsidR="00122AC6" w:rsidRPr="00122AC6" w:rsidRDefault="00122AC6" w:rsidP="00050DE7">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r w:rsidR="00050DE7">
              <w:rPr>
                <w:rFonts w:ascii="Times New Roman" w:eastAsia="Times New Roman" w:hAnsi="Times New Roman" w:cs="Times New Roman"/>
                <w:sz w:val="24"/>
                <w:szCs w:val="24"/>
                <w:lang w:eastAsia="ru-RU"/>
              </w:rPr>
              <w:t>5</w:t>
            </w:r>
            <w:r w:rsidRPr="00122AC6">
              <w:rPr>
                <w:rFonts w:ascii="Times New Roman" w:eastAsia="Times New Roman" w:hAnsi="Times New Roman" w:cs="Times New Roman"/>
                <w:sz w:val="24"/>
                <w:szCs w:val="24"/>
                <w:lang w:eastAsia="ru-RU"/>
              </w:rPr>
              <w:t>0</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30</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30</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521" w:type="pct"/>
            <w:shd w:val="clear" w:color="auto" w:fill="auto"/>
          </w:tcPr>
          <w:p w:rsidR="00122AC6" w:rsidRPr="00122AC6" w:rsidRDefault="00122AC6" w:rsidP="00050DE7">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r w:rsidR="00050DE7">
              <w:rPr>
                <w:rFonts w:ascii="Times New Roman" w:eastAsia="Times New Roman" w:hAnsi="Times New Roman" w:cs="Times New Roman"/>
                <w:sz w:val="24"/>
                <w:szCs w:val="24"/>
                <w:lang w:eastAsia="ru-RU"/>
              </w:rPr>
              <w:t>5</w:t>
            </w:r>
            <w:r w:rsidRPr="00122AC6">
              <w:rPr>
                <w:rFonts w:ascii="Times New Roman" w:eastAsia="Times New Roman" w:hAnsi="Times New Roman" w:cs="Times New Roman"/>
                <w:sz w:val="24"/>
                <w:szCs w:val="24"/>
                <w:lang w:eastAsia="ru-RU"/>
              </w:rPr>
              <w:t>0</w:t>
            </w:r>
          </w:p>
        </w:tc>
        <w:tc>
          <w:tcPr>
            <w:tcW w:w="185"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8</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122AC6" w:rsidP="00050DE7">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r w:rsidR="00050DE7">
              <w:rPr>
                <w:rFonts w:ascii="Times New Roman" w:eastAsia="Times New Roman" w:hAnsi="Times New Roman" w:cs="Times New Roman"/>
                <w:sz w:val="24"/>
                <w:szCs w:val="24"/>
                <w:lang w:eastAsia="ru-RU"/>
              </w:rPr>
              <w:t>3</w:t>
            </w:r>
            <w:r w:rsidR="00107CBF">
              <w:rPr>
                <w:rFonts w:ascii="Times New Roman" w:eastAsia="Times New Roman" w:hAnsi="Times New Roman" w:cs="Times New Roman"/>
                <w:sz w:val="24"/>
                <w:szCs w:val="24"/>
                <w:lang w:eastAsia="ru-RU"/>
              </w:rPr>
              <w:t>4</w:t>
            </w:r>
          </w:p>
        </w:tc>
      </w:tr>
    </w:tbl>
    <w:p w:rsidR="00122AC6" w:rsidRPr="00122AC6" w:rsidRDefault="00122AC6" w:rsidP="00122AC6">
      <w:pPr>
        <w:spacing w:after="0" w:line="240" w:lineRule="auto"/>
        <w:ind w:firstLine="426"/>
        <w:jc w:val="both"/>
        <w:rPr>
          <w:rFonts w:ascii="Times New Roman" w:eastAsia="Times New Roman" w:hAnsi="Times New Roman" w:cs="Times New Roman"/>
          <w:sz w:val="24"/>
          <w:szCs w:val="24"/>
          <w:lang w:eastAsia="ru-RU"/>
        </w:rPr>
      </w:pPr>
    </w:p>
    <w:p w:rsidR="00122AC6" w:rsidRPr="00122AC6" w:rsidRDefault="00122AC6" w:rsidP="00122AC6">
      <w:pPr>
        <w:autoSpaceDE w:val="0"/>
        <w:autoSpaceDN w:val="0"/>
        <w:adjustRightInd w:val="0"/>
        <w:spacing w:after="0" w:line="240" w:lineRule="auto"/>
        <w:jc w:val="center"/>
        <w:rPr>
          <w:rFonts w:ascii="Times New Roman" w:eastAsia="Times New Roman" w:hAnsi="Times New Roman" w:cs="Times New Roman"/>
          <w:b/>
          <w:sz w:val="24"/>
          <w:szCs w:val="24"/>
          <w:lang w:eastAsia="uk-UA"/>
        </w:rPr>
      </w:pPr>
      <w:r w:rsidRPr="00122AC6">
        <w:rPr>
          <w:rFonts w:ascii="Times New Roman" w:eastAsia="Times New Roman" w:hAnsi="Times New Roman" w:cs="Times New Roman"/>
          <w:b/>
          <w:sz w:val="24"/>
          <w:szCs w:val="24"/>
          <w:lang w:eastAsia="uk-UA"/>
        </w:rPr>
        <w:t>2 семестр</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891"/>
        <w:gridCol w:w="456"/>
        <w:gridCol w:w="456"/>
        <w:gridCol w:w="565"/>
        <w:gridCol w:w="534"/>
        <w:gridCol w:w="564"/>
        <w:gridCol w:w="891"/>
        <w:gridCol w:w="516"/>
        <w:gridCol w:w="516"/>
        <w:gridCol w:w="565"/>
        <w:gridCol w:w="534"/>
        <w:gridCol w:w="564"/>
      </w:tblGrid>
      <w:tr w:rsidR="00122AC6" w:rsidRPr="00122AC6" w:rsidTr="00DE083B">
        <w:trPr>
          <w:cantSplit/>
        </w:trPr>
        <w:tc>
          <w:tcPr>
            <w:tcW w:w="1144" w:type="pct"/>
            <w:vMerge w:val="restar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Назви змістових модулів і тем</w:t>
            </w:r>
          </w:p>
        </w:tc>
        <w:tc>
          <w:tcPr>
            <w:tcW w:w="3856" w:type="pct"/>
            <w:gridSpan w:val="12"/>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Кількість годин</w:t>
            </w:r>
          </w:p>
        </w:tc>
      </w:tr>
      <w:tr w:rsidR="00122AC6" w:rsidRPr="00122AC6" w:rsidTr="00DE083B">
        <w:trPr>
          <w:cantSplit/>
        </w:trPr>
        <w:tc>
          <w:tcPr>
            <w:tcW w:w="1144" w:type="pct"/>
            <w:vMerge/>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
        </w:tc>
        <w:tc>
          <w:tcPr>
            <w:tcW w:w="1895" w:type="pct"/>
            <w:gridSpan w:val="6"/>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денна форма</w:t>
            </w:r>
          </w:p>
        </w:tc>
        <w:tc>
          <w:tcPr>
            <w:tcW w:w="1961" w:type="pct"/>
            <w:gridSpan w:val="6"/>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Заочна форма</w:t>
            </w:r>
          </w:p>
        </w:tc>
      </w:tr>
      <w:tr w:rsidR="00122AC6" w:rsidRPr="00122AC6" w:rsidTr="00DE083B">
        <w:trPr>
          <w:cantSplit/>
        </w:trPr>
        <w:tc>
          <w:tcPr>
            <w:tcW w:w="1144" w:type="pct"/>
            <w:vMerge/>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
        </w:tc>
        <w:tc>
          <w:tcPr>
            <w:tcW w:w="487" w:type="pct"/>
            <w:vMerge w:val="restart"/>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усього </w:t>
            </w:r>
          </w:p>
        </w:tc>
        <w:tc>
          <w:tcPr>
            <w:tcW w:w="1408" w:type="pct"/>
            <w:gridSpan w:val="5"/>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у тому числі</w:t>
            </w:r>
          </w:p>
        </w:tc>
        <w:tc>
          <w:tcPr>
            <w:tcW w:w="487" w:type="pct"/>
            <w:vMerge w:val="restart"/>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усього </w:t>
            </w:r>
          </w:p>
        </w:tc>
        <w:tc>
          <w:tcPr>
            <w:tcW w:w="1473" w:type="pct"/>
            <w:gridSpan w:val="5"/>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у тому числі</w:t>
            </w:r>
          </w:p>
        </w:tc>
      </w:tr>
      <w:tr w:rsidR="00122AC6" w:rsidRPr="00122AC6" w:rsidTr="00DE083B">
        <w:trPr>
          <w:cantSplit/>
        </w:trPr>
        <w:tc>
          <w:tcPr>
            <w:tcW w:w="1144" w:type="pct"/>
            <w:vMerge/>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
        </w:tc>
        <w:tc>
          <w:tcPr>
            <w:tcW w:w="487" w:type="pct"/>
            <w:vMerge/>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
        </w:tc>
        <w:tc>
          <w:tcPr>
            <w:tcW w:w="249"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л</w:t>
            </w:r>
          </w:p>
        </w:tc>
        <w:tc>
          <w:tcPr>
            <w:tcW w:w="249" w:type="pc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п</w:t>
            </w:r>
          </w:p>
        </w:tc>
        <w:tc>
          <w:tcPr>
            <w:tcW w:w="309" w:type="pc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roofErr w:type="spellStart"/>
            <w:r w:rsidRPr="00122AC6">
              <w:rPr>
                <w:rFonts w:ascii="Times New Roman" w:eastAsia="Times New Roman" w:hAnsi="Times New Roman" w:cs="Times New Roman"/>
                <w:sz w:val="24"/>
                <w:szCs w:val="24"/>
                <w:lang w:eastAsia="ru-RU"/>
              </w:rPr>
              <w:t>лаб</w:t>
            </w:r>
            <w:proofErr w:type="spellEnd"/>
          </w:p>
        </w:tc>
        <w:tc>
          <w:tcPr>
            <w:tcW w:w="292" w:type="pc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roofErr w:type="spellStart"/>
            <w:r w:rsidRPr="00122AC6">
              <w:rPr>
                <w:rFonts w:ascii="Times New Roman" w:eastAsia="Times New Roman" w:hAnsi="Times New Roman" w:cs="Times New Roman"/>
                <w:sz w:val="24"/>
                <w:szCs w:val="24"/>
                <w:lang w:eastAsia="ru-RU"/>
              </w:rPr>
              <w:t>інд</w:t>
            </w:r>
            <w:proofErr w:type="spellEnd"/>
          </w:p>
        </w:tc>
        <w:tc>
          <w:tcPr>
            <w:tcW w:w="308" w:type="pc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roofErr w:type="spellStart"/>
            <w:r w:rsidRPr="00122AC6">
              <w:rPr>
                <w:rFonts w:ascii="Times New Roman" w:eastAsia="Times New Roman" w:hAnsi="Times New Roman" w:cs="Times New Roman"/>
                <w:sz w:val="24"/>
                <w:szCs w:val="24"/>
                <w:lang w:eastAsia="ru-RU"/>
              </w:rPr>
              <w:t>с.р</w:t>
            </w:r>
            <w:proofErr w:type="spellEnd"/>
            <w:r w:rsidRPr="00122AC6">
              <w:rPr>
                <w:rFonts w:ascii="Times New Roman" w:eastAsia="Times New Roman" w:hAnsi="Times New Roman" w:cs="Times New Roman"/>
                <w:sz w:val="24"/>
                <w:szCs w:val="24"/>
                <w:lang w:eastAsia="ru-RU"/>
              </w:rPr>
              <w:t>.</w:t>
            </w:r>
          </w:p>
        </w:tc>
        <w:tc>
          <w:tcPr>
            <w:tcW w:w="487" w:type="pct"/>
            <w:vMerge/>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
        </w:tc>
        <w:tc>
          <w:tcPr>
            <w:tcW w:w="282"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л</w:t>
            </w:r>
          </w:p>
        </w:tc>
        <w:tc>
          <w:tcPr>
            <w:tcW w:w="282" w:type="pc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п</w:t>
            </w:r>
          </w:p>
        </w:tc>
        <w:tc>
          <w:tcPr>
            <w:tcW w:w="309" w:type="pc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roofErr w:type="spellStart"/>
            <w:r w:rsidRPr="00122AC6">
              <w:rPr>
                <w:rFonts w:ascii="Times New Roman" w:eastAsia="Times New Roman" w:hAnsi="Times New Roman" w:cs="Times New Roman"/>
                <w:sz w:val="24"/>
                <w:szCs w:val="24"/>
                <w:lang w:eastAsia="ru-RU"/>
              </w:rPr>
              <w:t>лаб</w:t>
            </w:r>
            <w:proofErr w:type="spellEnd"/>
          </w:p>
        </w:tc>
        <w:tc>
          <w:tcPr>
            <w:tcW w:w="292" w:type="pc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roofErr w:type="spellStart"/>
            <w:r w:rsidRPr="00122AC6">
              <w:rPr>
                <w:rFonts w:ascii="Times New Roman" w:eastAsia="Times New Roman" w:hAnsi="Times New Roman" w:cs="Times New Roman"/>
                <w:sz w:val="24"/>
                <w:szCs w:val="24"/>
                <w:lang w:eastAsia="ru-RU"/>
              </w:rPr>
              <w:t>інд</w:t>
            </w:r>
            <w:proofErr w:type="spellEnd"/>
          </w:p>
        </w:tc>
        <w:tc>
          <w:tcPr>
            <w:tcW w:w="308" w:type="pc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roofErr w:type="spellStart"/>
            <w:r w:rsidRPr="00122AC6">
              <w:rPr>
                <w:rFonts w:ascii="Times New Roman" w:eastAsia="Times New Roman" w:hAnsi="Times New Roman" w:cs="Times New Roman"/>
                <w:sz w:val="24"/>
                <w:szCs w:val="24"/>
                <w:lang w:eastAsia="ru-RU"/>
              </w:rPr>
              <w:t>с.р</w:t>
            </w:r>
            <w:proofErr w:type="spellEnd"/>
            <w:r w:rsidRPr="00122AC6">
              <w:rPr>
                <w:rFonts w:ascii="Times New Roman" w:eastAsia="Times New Roman" w:hAnsi="Times New Roman" w:cs="Times New Roman"/>
                <w:sz w:val="24"/>
                <w:szCs w:val="24"/>
                <w:lang w:eastAsia="ru-RU"/>
              </w:rPr>
              <w:t>.</w:t>
            </w:r>
          </w:p>
        </w:tc>
      </w:tr>
      <w:tr w:rsidR="00122AC6" w:rsidRPr="00122AC6" w:rsidTr="00DE083B">
        <w:tc>
          <w:tcPr>
            <w:tcW w:w="1144" w:type="pct"/>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1</w:t>
            </w:r>
          </w:p>
        </w:tc>
        <w:tc>
          <w:tcPr>
            <w:tcW w:w="487"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2</w:t>
            </w:r>
          </w:p>
        </w:tc>
        <w:tc>
          <w:tcPr>
            <w:tcW w:w="249"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3</w:t>
            </w:r>
          </w:p>
        </w:tc>
        <w:tc>
          <w:tcPr>
            <w:tcW w:w="249" w:type="pct"/>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4</w:t>
            </w:r>
          </w:p>
        </w:tc>
        <w:tc>
          <w:tcPr>
            <w:tcW w:w="309" w:type="pct"/>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5</w:t>
            </w:r>
          </w:p>
        </w:tc>
        <w:tc>
          <w:tcPr>
            <w:tcW w:w="292" w:type="pct"/>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6</w:t>
            </w:r>
          </w:p>
        </w:tc>
        <w:tc>
          <w:tcPr>
            <w:tcW w:w="308" w:type="pct"/>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7</w:t>
            </w:r>
          </w:p>
        </w:tc>
        <w:tc>
          <w:tcPr>
            <w:tcW w:w="487"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8</w:t>
            </w:r>
          </w:p>
        </w:tc>
        <w:tc>
          <w:tcPr>
            <w:tcW w:w="282"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9</w:t>
            </w:r>
          </w:p>
        </w:tc>
        <w:tc>
          <w:tcPr>
            <w:tcW w:w="282" w:type="pct"/>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10</w:t>
            </w:r>
          </w:p>
        </w:tc>
        <w:tc>
          <w:tcPr>
            <w:tcW w:w="309" w:type="pct"/>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11</w:t>
            </w:r>
          </w:p>
        </w:tc>
        <w:tc>
          <w:tcPr>
            <w:tcW w:w="292" w:type="pct"/>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12</w:t>
            </w:r>
          </w:p>
        </w:tc>
        <w:tc>
          <w:tcPr>
            <w:tcW w:w="308" w:type="pct"/>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13</w:t>
            </w:r>
          </w:p>
        </w:tc>
      </w:tr>
      <w:tr w:rsidR="00122AC6" w:rsidRPr="00122AC6" w:rsidTr="00DE083B">
        <w:trPr>
          <w:cantSplit/>
          <w:trHeight w:val="843"/>
        </w:trPr>
        <w:tc>
          <w:tcPr>
            <w:tcW w:w="1144" w:type="pct"/>
            <w:tcBorders>
              <w:bottom w:val="single" w:sz="4" w:space="0" w:color="auto"/>
            </w:tcBorders>
          </w:tcPr>
          <w:p w:rsidR="00122AC6" w:rsidRPr="00122AC6" w:rsidRDefault="00122AC6" w:rsidP="00122AC6">
            <w:pPr>
              <w:spacing w:after="0" w:line="240" w:lineRule="auto"/>
              <w:jc w:val="center"/>
              <w:rPr>
                <w:rFonts w:ascii="Times New Roman" w:eastAsia="Times New Roman" w:hAnsi="Times New Roman" w:cs="Times New Roman"/>
                <w:b/>
                <w:bCs/>
                <w:sz w:val="24"/>
                <w:szCs w:val="24"/>
                <w:lang w:eastAsia="ru-RU"/>
              </w:rPr>
            </w:pPr>
            <w:r w:rsidRPr="00122AC6">
              <w:rPr>
                <w:rFonts w:ascii="Times New Roman" w:eastAsia="Times New Roman" w:hAnsi="Times New Roman" w:cs="Times New Roman"/>
                <w:b/>
                <w:bCs/>
                <w:sz w:val="24"/>
                <w:szCs w:val="24"/>
                <w:lang w:eastAsia="ru-RU"/>
              </w:rPr>
              <w:t>Теми лекційних занять</w:t>
            </w:r>
          </w:p>
        </w:tc>
        <w:tc>
          <w:tcPr>
            <w:tcW w:w="3856" w:type="pct"/>
            <w:gridSpan w:val="12"/>
            <w:tcBorders>
              <w:bottom w:val="single" w:sz="4" w:space="0" w:color="auto"/>
            </w:tcBorders>
          </w:tcPr>
          <w:p w:rsidR="00122AC6" w:rsidRPr="00122AC6" w:rsidRDefault="00122AC6" w:rsidP="00122AC6">
            <w:pPr>
              <w:tabs>
                <w:tab w:val="left" w:pos="0"/>
              </w:tabs>
              <w:spacing w:after="0" w:line="240" w:lineRule="auto"/>
              <w:rPr>
                <w:rFonts w:ascii="Times New Roman" w:eastAsia="Times New Roman" w:hAnsi="Times New Roman" w:cs="Times New Roman"/>
                <w:b/>
                <w:bCs/>
                <w:sz w:val="24"/>
                <w:szCs w:val="24"/>
                <w:lang w:eastAsia="ru-RU"/>
              </w:rPr>
            </w:pPr>
            <w:r w:rsidRPr="00122AC6">
              <w:rPr>
                <w:rFonts w:ascii="Times New Roman" w:eastAsia="Times New Roman" w:hAnsi="Times New Roman" w:cs="Times New Roman"/>
                <w:b/>
                <w:bCs/>
                <w:sz w:val="24"/>
                <w:szCs w:val="24"/>
                <w:lang w:eastAsia="ru-RU"/>
              </w:rPr>
              <w:t>Змістовий модуль 1</w:t>
            </w:r>
            <w:r w:rsidRPr="00122AC6">
              <w:rPr>
                <w:rFonts w:ascii="Times New Roman" w:eastAsia="Times New Roman" w:hAnsi="Times New Roman" w:cs="Times New Roman"/>
                <w:sz w:val="24"/>
                <w:szCs w:val="24"/>
                <w:lang w:eastAsia="ru-RU"/>
              </w:rPr>
              <w:t xml:space="preserve">. </w:t>
            </w:r>
            <w:r w:rsidRPr="00122AC6">
              <w:rPr>
                <w:rFonts w:ascii="Times New Roman" w:eastAsia="Times New Roman" w:hAnsi="Times New Roman" w:cs="Times New Roman"/>
                <w:b/>
                <w:sz w:val="24"/>
                <w:szCs w:val="24"/>
                <w:lang w:eastAsia="ru-RU"/>
              </w:rPr>
              <w:t>Лінії другого порядку, задані загальними рівняннями</w:t>
            </w:r>
            <w:r w:rsidRPr="00122AC6">
              <w:rPr>
                <w:rFonts w:ascii="Times New Roman" w:eastAsia="Times New Roman" w:hAnsi="Times New Roman" w:cs="Times New Roman"/>
                <w:b/>
                <w:bCs/>
                <w:sz w:val="24"/>
                <w:szCs w:val="24"/>
                <w:lang w:eastAsia="ru-RU"/>
              </w:rPr>
              <w:t xml:space="preserve">. </w:t>
            </w:r>
            <w:r w:rsidRPr="00122AC6">
              <w:rPr>
                <w:rFonts w:ascii="Times New Roman" w:eastAsia="Times New Roman" w:hAnsi="Times New Roman" w:cs="Times New Roman"/>
                <w:b/>
                <w:sz w:val="24"/>
                <w:szCs w:val="24"/>
                <w:lang w:eastAsia="ru-RU"/>
              </w:rPr>
              <w:t>Лінії другого порядку, задані канонічними рівняннями.</w:t>
            </w:r>
          </w:p>
        </w:tc>
      </w:tr>
      <w:tr w:rsidR="00122AC6" w:rsidRPr="00122AC6" w:rsidTr="00DE083B">
        <w:tc>
          <w:tcPr>
            <w:tcW w:w="1144" w:type="pct"/>
          </w:tcPr>
          <w:p w:rsidR="00122AC6" w:rsidRPr="00122AC6" w:rsidRDefault="00122AC6" w:rsidP="00122AC6">
            <w:pPr>
              <w:tabs>
                <w:tab w:val="left" w:pos="0"/>
              </w:tabs>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 xml:space="preserve">Тема 1. </w:t>
            </w:r>
            <w:r w:rsidRPr="00122AC6">
              <w:rPr>
                <w:rFonts w:ascii="Times New Roman" w:eastAsia="Times New Roman" w:hAnsi="Times New Roman" w:cs="Times New Roman"/>
                <w:sz w:val="24"/>
                <w:szCs w:val="24"/>
                <w:lang w:eastAsia="ru-RU"/>
              </w:rPr>
              <w:t>Канонічне рівняння еліпса. Еліпс, його канонічне рівняння,  дослідження форми.</w:t>
            </w:r>
          </w:p>
        </w:tc>
        <w:tc>
          <w:tcPr>
            <w:tcW w:w="487" w:type="pct"/>
            <w:shd w:val="clear" w:color="auto" w:fill="auto"/>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7"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5,5</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8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5</w:t>
            </w:r>
          </w:p>
        </w:tc>
      </w:tr>
      <w:tr w:rsidR="00122AC6" w:rsidRPr="00122AC6" w:rsidTr="00DE083B">
        <w:tc>
          <w:tcPr>
            <w:tcW w:w="1144"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2. </w:t>
            </w:r>
            <w:r w:rsidRPr="00122AC6">
              <w:rPr>
                <w:rFonts w:ascii="Times New Roman" w:eastAsia="Times New Roman" w:hAnsi="Times New Roman" w:cs="Times New Roman"/>
                <w:sz w:val="24"/>
                <w:szCs w:val="24"/>
                <w:lang w:eastAsia="ru-RU"/>
              </w:rPr>
              <w:t xml:space="preserve">Канонічне рівняння еліпса. Ексцентриситет, </w:t>
            </w:r>
            <w:proofErr w:type="spellStart"/>
            <w:r w:rsidRPr="00122AC6">
              <w:rPr>
                <w:rFonts w:ascii="Times New Roman" w:eastAsia="Times New Roman" w:hAnsi="Times New Roman" w:cs="Times New Roman"/>
                <w:sz w:val="24"/>
                <w:szCs w:val="24"/>
                <w:lang w:eastAsia="ru-RU"/>
              </w:rPr>
              <w:t>директриси</w:t>
            </w:r>
            <w:proofErr w:type="spellEnd"/>
            <w:r w:rsidRPr="00122AC6">
              <w:rPr>
                <w:rFonts w:ascii="Times New Roman" w:eastAsia="Times New Roman" w:hAnsi="Times New Roman" w:cs="Times New Roman"/>
                <w:sz w:val="24"/>
                <w:szCs w:val="24"/>
                <w:lang w:eastAsia="ru-RU"/>
              </w:rPr>
              <w:t xml:space="preserve"> еліпса. Оптична властивість еліпса.</w:t>
            </w:r>
          </w:p>
        </w:tc>
        <w:tc>
          <w:tcPr>
            <w:tcW w:w="487" w:type="pct"/>
            <w:shd w:val="clear" w:color="auto" w:fill="auto"/>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7"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6</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8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5</w:t>
            </w:r>
          </w:p>
        </w:tc>
      </w:tr>
      <w:tr w:rsidR="00122AC6" w:rsidRPr="00122AC6" w:rsidTr="00DE083B">
        <w:tc>
          <w:tcPr>
            <w:tcW w:w="1144"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3. </w:t>
            </w:r>
            <w:r w:rsidRPr="00122AC6">
              <w:rPr>
                <w:rFonts w:ascii="Times New Roman" w:eastAsia="Times New Roman" w:hAnsi="Times New Roman" w:cs="Times New Roman"/>
                <w:sz w:val="24"/>
                <w:szCs w:val="24"/>
                <w:lang w:eastAsia="ru-RU"/>
              </w:rPr>
              <w:t>Канонічні рівняння гіперболи та параболи. Гіпербола, парабола, їх канонічні рівняння, дослідження форми.</w:t>
            </w:r>
          </w:p>
        </w:tc>
        <w:tc>
          <w:tcPr>
            <w:tcW w:w="487" w:type="pct"/>
            <w:shd w:val="clear" w:color="auto" w:fill="auto"/>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7"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5,5</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8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5</w:t>
            </w:r>
          </w:p>
        </w:tc>
      </w:tr>
      <w:tr w:rsidR="00122AC6" w:rsidRPr="00122AC6" w:rsidTr="00DE083B">
        <w:tc>
          <w:tcPr>
            <w:tcW w:w="1144" w:type="pct"/>
          </w:tcPr>
          <w:p w:rsidR="00122AC6" w:rsidRPr="00122AC6" w:rsidRDefault="00122AC6" w:rsidP="00122AC6">
            <w:pPr>
              <w:tabs>
                <w:tab w:val="left" w:pos="0"/>
              </w:tabs>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 xml:space="preserve">Тема 4. </w:t>
            </w:r>
            <w:r w:rsidRPr="00122AC6">
              <w:rPr>
                <w:rFonts w:ascii="Times New Roman" w:eastAsia="Times New Roman" w:hAnsi="Times New Roman" w:cs="Times New Roman"/>
                <w:sz w:val="24"/>
                <w:szCs w:val="24"/>
                <w:lang w:eastAsia="ru-RU"/>
              </w:rPr>
              <w:t xml:space="preserve">Канонічні рівняння </w:t>
            </w:r>
            <w:r w:rsidRPr="00122AC6">
              <w:rPr>
                <w:rFonts w:ascii="Times New Roman" w:eastAsia="Times New Roman" w:hAnsi="Times New Roman" w:cs="Times New Roman"/>
                <w:sz w:val="24"/>
                <w:szCs w:val="24"/>
                <w:lang w:eastAsia="ru-RU"/>
              </w:rPr>
              <w:lastRenderedPageBreak/>
              <w:t xml:space="preserve">гіперболи та параболи. Ексцентриситет, </w:t>
            </w:r>
            <w:proofErr w:type="spellStart"/>
            <w:r w:rsidRPr="00122AC6">
              <w:rPr>
                <w:rFonts w:ascii="Times New Roman" w:eastAsia="Times New Roman" w:hAnsi="Times New Roman" w:cs="Times New Roman"/>
                <w:sz w:val="24"/>
                <w:szCs w:val="24"/>
                <w:lang w:eastAsia="ru-RU"/>
              </w:rPr>
              <w:t>директриси</w:t>
            </w:r>
            <w:proofErr w:type="spellEnd"/>
            <w:r w:rsidRPr="00122AC6">
              <w:rPr>
                <w:rFonts w:ascii="Times New Roman" w:eastAsia="Times New Roman" w:hAnsi="Times New Roman" w:cs="Times New Roman"/>
                <w:sz w:val="24"/>
                <w:szCs w:val="24"/>
                <w:lang w:eastAsia="ru-RU"/>
              </w:rPr>
              <w:t xml:space="preserve">, асимптоти.  Оптичні властивості гіперболи і параболи. Рівняння еліпса, гіперболи та параболи  в полярних координатах. </w:t>
            </w:r>
          </w:p>
        </w:tc>
        <w:tc>
          <w:tcPr>
            <w:tcW w:w="487" w:type="pct"/>
            <w:shd w:val="clear" w:color="auto" w:fill="auto"/>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7"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6</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8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5</w:t>
            </w:r>
          </w:p>
        </w:tc>
      </w:tr>
      <w:tr w:rsidR="00122AC6" w:rsidRPr="00122AC6" w:rsidTr="00DE083B">
        <w:tc>
          <w:tcPr>
            <w:tcW w:w="1144"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lastRenderedPageBreak/>
              <w:t xml:space="preserve">Тема 5. </w:t>
            </w:r>
            <w:r w:rsidRPr="00122AC6">
              <w:rPr>
                <w:rFonts w:ascii="Times New Roman" w:eastAsia="Times New Roman" w:hAnsi="Times New Roman" w:cs="Times New Roman"/>
                <w:sz w:val="24"/>
                <w:szCs w:val="24"/>
                <w:lang w:eastAsia="ru-RU"/>
              </w:rPr>
              <w:t>Лінії другого порядку, задані загальними рівняннями</w:t>
            </w:r>
            <w:r w:rsidRPr="00122AC6">
              <w:rPr>
                <w:rFonts w:ascii="Times New Roman" w:eastAsia="Times New Roman" w:hAnsi="Times New Roman" w:cs="Times New Roman"/>
                <w:b/>
                <w:bCs/>
                <w:sz w:val="24"/>
                <w:szCs w:val="24"/>
                <w:lang w:eastAsia="ru-RU"/>
              </w:rPr>
              <w:t xml:space="preserve">. </w:t>
            </w:r>
            <w:r w:rsidRPr="00122AC6">
              <w:rPr>
                <w:rFonts w:ascii="Times New Roman" w:eastAsia="Times New Roman" w:hAnsi="Times New Roman" w:cs="Times New Roman"/>
                <w:bCs/>
                <w:sz w:val="24"/>
                <w:szCs w:val="24"/>
                <w:lang w:eastAsia="ru-RU"/>
              </w:rPr>
              <w:t xml:space="preserve">Паралельне </w:t>
            </w:r>
            <w:proofErr w:type="spellStart"/>
            <w:r w:rsidRPr="00122AC6">
              <w:rPr>
                <w:rFonts w:ascii="Times New Roman" w:eastAsia="Times New Roman" w:hAnsi="Times New Roman" w:cs="Times New Roman"/>
                <w:bCs/>
                <w:sz w:val="24"/>
                <w:szCs w:val="24"/>
                <w:lang w:eastAsia="ru-RU"/>
              </w:rPr>
              <w:t>пренесення</w:t>
            </w:r>
            <w:proofErr w:type="spellEnd"/>
            <w:r w:rsidRPr="00122AC6">
              <w:rPr>
                <w:rFonts w:ascii="Times New Roman" w:eastAsia="Times New Roman" w:hAnsi="Times New Roman" w:cs="Times New Roman"/>
                <w:bCs/>
                <w:sz w:val="24"/>
                <w:szCs w:val="24"/>
                <w:lang w:eastAsia="ru-RU"/>
              </w:rPr>
              <w:t xml:space="preserve"> та поворот на площині. Класифікаційна теорема.</w:t>
            </w:r>
          </w:p>
        </w:tc>
        <w:tc>
          <w:tcPr>
            <w:tcW w:w="487" w:type="pct"/>
            <w:shd w:val="clear" w:color="auto" w:fill="auto"/>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7"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6</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8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5</w:t>
            </w:r>
          </w:p>
        </w:tc>
      </w:tr>
      <w:tr w:rsidR="00122AC6" w:rsidRPr="00122AC6" w:rsidTr="00DE083B">
        <w:tc>
          <w:tcPr>
            <w:tcW w:w="1144"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6. </w:t>
            </w:r>
            <w:r w:rsidRPr="00122AC6">
              <w:rPr>
                <w:rFonts w:ascii="Times New Roman" w:eastAsia="Times New Roman" w:hAnsi="Times New Roman" w:cs="Times New Roman"/>
                <w:sz w:val="24"/>
                <w:szCs w:val="24"/>
                <w:lang w:eastAsia="ru-RU"/>
              </w:rPr>
              <w:t>Зведення загального рівняння  лінії другого порядку до простішого вигляду за допомогою геометричних перетворень.</w:t>
            </w:r>
          </w:p>
        </w:tc>
        <w:tc>
          <w:tcPr>
            <w:tcW w:w="487" w:type="pct"/>
            <w:shd w:val="clear" w:color="auto" w:fill="auto"/>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7"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6</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8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5</w:t>
            </w:r>
          </w:p>
        </w:tc>
      </w:tr>
      <w:tr w:rsidR="00122AC6" w:rsidRPr="00122AC6" w:rsidTr="00DE083B">
        <w:tc>
          <w:tcPr>
            <w:tcW w:w="1144" w:type="pct"/>
          </w:tcPr>
          <w:p w:rsidR="00E1599D" w:rsidRDefault="00122AC6" w:rsidP="00E1599D">
            <w:pPr>
              <w:spacing w:after="0" w:line="240" w:lineRule="auto"/>
              <w:ind w:left="29"/>
              <w:rPr>
                <w:rFonts w:ascii="Times New Roman" w:eastAsia="Times New Roman" w:hAnsi="Times New Roman" w:cs="Times New Roman"/>
                <w:sz w:val="24"/>
              </w:rPr>
            </w:pPr>
            <w:r w:rsidRPr="00122AC6">
              <w:rPr>
                <w:rFonts w:ascii="Times New Roman" w:eastAsia="Times New Roman" w:hAnsi="Times New Roman" w:cs="Times New Roman"/>
                <w:bCs/>
                <w:sz w:val="24"/>
                <w:szCs w:val="24"/>
                <w:lang w:eastAsia="ru-RU"/>
              </w:rPr>
              <w:t>Тема 7.</w:t>
            </w:r>
            <w:r w:rsidRPr="00122AC6">
              <w:rPr>
                <w:rFonts w:ascii="Times New Roman" w:eastAsia="Times New Roman" w:hAnsi="Times New Roman" w:cs="Times New Roman"/>
                <w:sz w:val="24"/>
                <w:szCs w:val="24"/>
                <w:lang w:eastAsia="ru-RU"/>
              </w:rPr>
              <w:t xml:space="preserve"> Лінії другого порядку, задані загальними рівняннями: теорія інваріантів</w:t>
            </w:r>
            <w:r w:rsidRPr="00122AC6">
              <w:rPr>
                <w:rFonts w:ascii="Times New Roman" w:eastAsia="Times New Roman" w:hAnsi="Times New Roman" w:cs="Times New Roman"/>
                <w:bCs/>
                <w:sz w:val="24"/>
                <w:szCs w:val="24"/>
                <w:lang w:eastAsia="ru-RU"/>
              </w:rPr>
              <w:t>.</w:t>
            </w:r>
            <w:r w:rsidR="00E1599D">
              <w:rPr>
                <w:rFonts w:ascii="Times New Roman" w:eastAsia="Times New Roman" w:hAnsi="Times New Roman" w:cs="Times New Roman"/>
                <w:sz w:val="24"/>
                <w:szCs w:val="24"/>
                <w:lang w:eastAsia="ru-RU"/>
              </w:rPr>
              <w:t xml:space="preserve"> Методичні особливості вивчення тем ЗМ 1 в курсі геометрії в ЗЗСО </w:t>
            </w:r>
            <w:r w:rsidR="00E1599D">
              <w:rPr>
                <w:rFonts w:ascii="Times New Roman" w:eastAsia="Times New Roman" w:hAnsi="Times New Roman" w:cs="Times New Roman"/>
                <w:sz w:val="24"/>
              </w:rPr>
              <w:t>в класах з поглибленим вивченням математики</w:t>
            </w:r>
            <w:r w:rsidR="008A7445">
              <w:rPr>
                <w:rFonts w:ascii="Times New Roman" w:eastAsia="Times New Roman" w:hAnsi="Times New Roman" w:cs="Times New Roman"/>
                <w:sz w:val="24"/>
              </w:rPr>
              <w:t xml:space="preserve"> та на факультативних </w:t>
            </w:r>
            <w:proofErr w:type="spellStart"/>
            <w:r w:rsidR="008A7445">
              <w:rPr>
                <w:rFonts w:ascii="Times New Roman" w:eastAsia="Times New Roman" w:hAnsi="Times New Roman" w:cs="Times New Roman"/>
                <w:sz w:val="24"/>
              </w:rPr>
              <w:t>занятттях</w:t>
            </w:r>
            <w:proofErr w:type="spellEnd"/>
            <w:r w:rsidR="008A7445">
              <w:rPr>
                <w:rFonts w:ascii="Times New Roman" w:eastAsia="Times New Roman" w:hAnsi="Times New Roman" w:cs="Times New Roman"/>
                <w:sz w:val="24"/>
              </w:rPr>
              <w:t xml:space="preserve"> з математики</w:t>
            </w:r>
            <w:r w:rsidR="00E1599D">
              <w:rPr>
                <w:rFonts w:ascii="Times New Roman" w:eastAsia="Times New Roman" w:hAnsi="Times New Roman" w:cs="Times New Roman"/>
                <w:sz w:val="24"/>
              </w:rPr>
              <w:t>.</w:t>
            </w:r>
          </w:p>
          <w:p w:rsidR="00122AC6" w:rsidRPr="00122AC6" w:rsidRDefault="00E1599D"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87" w:type="pct"/>
            <w:shd w:val="clear" w:color="auto" w:fill="auto"/>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4</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7" w:type="pct"/>
            <w:shd w:val="clear" w:color="auto" w:fill="auto"/>
          </w:tcPr>
          <w:p w:rsidR="00122AC6" w:rsidRPr="00122AC6" w:rsidRDefault="00B1778E"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28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122AC6" w:rsidRPr="00122AC6" w:rsidTr="00DE083B">
        <w:tc>
          <w:tcPr>
            <w:tcW w:w="1144"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Разом за  ЗМ1</w:t>
            </w:r>
          </w:p>
        </w:tc>
        <w:tc>
          <w:tcPr>
            <w:tcW w:w="487" w:type="pct"/>
            <w:shd w:val="clear" w:color="auto" w:fill="auto"/>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16</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87" w:type="pct"/>
            <w:shd w:val="clear" w:color="auto" w:fill="auto"/>
          </w:tcPr>
          <w:p w:rsidR="00122AC6" w:rsidRPr="00122AC6" w:rsidRDefault="00B1778E" w:rsidP="00B177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07CBF">
              <w:rPr>
                <w:rFonts w:ascii="Times New Roman" w:eastAsia="Times New Roman" w:hAnsi="Times New Roman" w:cs="Times New Roman"/>
                <w:sz w:val="24"/>
                <w:szCs w:val="24"/>
                <w:lang w:eastAsia="ru-RU"/>
              </w:rPr>
              <w:t>6</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4</w:t>
            </w:r>
          </w:p>
        </w:tc>
        <w:tc>
          <w:tcPr>
            <w:tcW w:w="28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B1778E"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07CBF">
              <w:rPr>
                <w:rFonts w:ascii="Times New Roman" w:eastAsia="Times New Roman" w:hAnsi="Times New Roman" w:cs="Times New Roman"/>
                <w:sz w:val="24"/>
                <w:szCs w:val="24"/>
                <w:lang w:eastAsia="ru-RU"/>
              </w:rPr>
              <w:t>9</w:t>
            </w:r>
          </w:p>
        </w:tc>
      </w:tr>
      <w:tr w:rsidR="00122AC6" w:rsidRPr="00122AC6" w:rsidTr="00DE083B">
        <w:trPr>
          <w:cantSplit/>
        </w:trPr>
        <w:tc>
          <w:tcPr>
            <w:tcW w:w="1144" w:type="pc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b/>
                <w:bCs/>
                <w:sz w:val="24"/>
                <w:szCs w:val="24"/>
                <w:lang w:eastAsia="ru-RU"/>
              </w:rPr>
              <w:lastRenderedPageBreak/>
              <w:t>Теми лекційних занять</w:t>
            </w:r>
          </w:p>
        </w:tc>
        <w:tc>
          <w:tcPr>
            <w:tcW w:w="3856" w:type="pct"/>
            <w:gridSpan w:val="12"/>
          </w:tcPr>
          <w:p w:rsidR="00122AC6" w:rsidRPr="00122AC6" w:rsidRDefault="00122AC6" w:rsidP="00122AC6">
            <w:pPr>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b/>
                <w:bCs/>
                <w:sz w:val="24"/>
                <w:szCs w:val="24"/>
                <w:lang w:eastAsia="ru-RU"/>
              </w:rPr>
              <w:t xml:space="preserve">Змістовий модуль 2. </w:t>
            </w:r>
            <w:r w:rsidRPr="00122AC6">
              <w:rPr>
                <w:rFonts w:ascii="Times New Roman" w:eastAsia="Times New Roman" w:hAnsi="Times New Roman" w:cs="Times New Roman"/>
                <w:b/>
                <w:sz w:val="24"/>
                <w:szCs w:val="24"/>
                <w:lang w:eastAsia="ru-RU"/>
              </w:rPr>
              <w:t xml:space="preserve"> Канонічні рівняння поверхонь другого порядку. Загальні рівняння поверхонь другого порядку.</w:t>
            </w:r>
          </w:p>
        </w:tc>
      </w:tr>
      <w:tr w:rsidR="00122AC6" w:rsidRPr="00122AC6" w:rsidTr="00DE083B">
        <w:tc>
          <w:tcPr>
            <w:tcW w:w="1144" w:type="pct"/>
          </w:tcPr>
          <w:p w:rsidR="00122AC6" w:rsidRPr="00122AC6" w:rsidRDefault="00122AC6" w:rsidP="00122AC6">
            <w:pPr>
              <w:spacing w:after="0" w:line="240" w:lineRule="auto"/>
              <w:ind w:right="-37"/>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Тема</w:t>
            </w:r>
            <w:r w:rsidRPr="00122AC6">
              <w:rPr>
                <w:rFonts w:ascii="Times New Roman" w:eastAsia="Times New Roman" w:hAnsi="Times New Roman" w:cs="Times New Roman"/>
                <w:sz w:val="24"/>
                <w:szCs w:val="24"/>
                <w:lang w:eastAsia="ru-RU"/>
              </w:rPr>
              <w:t xml:space="preserve"> 1. Канонічні рівняння  поверхонь другого порядку: еліпсоїди, гіперболоїди, параболоїди.</w:t>
            </w:r>
          </w:p>
        </w:tc>
        <w:tc>
          <w:tcPr>
            <w:tcW w:w="487" w:type="pct"/>
            <w:shd w:val="clear" w:color="auto" w:fill="auto"/>
          </w:tcPr>
          <w:p w:rsidR="00122AC6" w:rsidRPr="00122AC6" w:rsidRDefault="0052319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487"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8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6</w:t>
            </w:r>
          </w:p>
        </w:tc>
      </w:tr>
      <w:tr w:rsidR="00122AC6" w:rsidRPr="00122AC6" w:rsidTr="00DE083B">
        <w:tc>
          <w:tcPr>
            <w:tcW w:w="114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 xml:space="preserve">Тема 2. </w:t>
            </w:r>
            <w:r w:rsidRPr="00122AC6">
              <w:rPr>
                <w:rFonts w:ascii="Times New Roman" w:eastAsia="Times New Roman" w:hAnsi="Times New Roman" w:cs="Times New Roman"/>
                <w:sz w:val="24"/>
                <w:szCs w:val="24"/>
                <w:lang w:eastAsia="ru-RU"/>
              </w:rPr>
              <w:t xml:space="preserve"> Канонічні рівняння  поверхонь другого порядку: конуси та циліндри.</w:t>
            </w:r>
          </w:p>
        </w:tc>
        <w:tc>
          <w:tcPr>
            <w:tcW w:w="487" w:type="pct"/>
            <w:shd w:val="clear" w:color="auto" w:fill="auto"/>
          </w:tcPr>
          <w:p w:rsidR="00122AC6" w:rsidRPr="00122AC6" w:rsidRDefault="0052319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487"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8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6</w:t>
            </w:r>
          </w:p>
        </w:tc>
      </w:tr>
      <w:tr w:rsidR="00122AC6" w:rsidRPr="00122AC6" w:rsidTr="00DE083B">
        <w:tc>
          <w:tcPr>
            <w:tcW w:w="1144"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3. </w:t>
            </w:r>
            <w:r w:rsidRPr="00122AC6">
              <w:rPr>
                <w:rFonts w:ascii="Times New Roman" w:eastAsia="Times New Roman" w:hAnsi="Times New Roman" w:cs="Times New Roman"/>
                <w:sz w:val="24"/>
                <w:szCs w:val="24"/>
                <w:lang w:eastAsia="ru-RU"/>
              </w:rPr>
              <w:t>Канонічні рівняння  поверхонь другого порядку. Прямолінійні  твірні.</w:t>
            </w:r>
          </w:p>
        </w:tc>
        <w:tc>
          <w:tcPr>
            <w:tcW w:w="487" w:type="pct"/>
            <w:shd w:val="clear" w:color="auto" w:fill="auto"/>
          </w:tcPr>
          <w:p w:rsidR="00122AC6" w:rsidRPr="00122AC6" w:rsidRDefault="0052319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487"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82" w:type="pct"/>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6</w:t>
            </w:r>
          </w:p>
        </w:tc>
      </w:tr>
      <w:tr w:rsidR="00122AC6" w:rsidRPr="00122AC6" w:rsidTr="00DE083B">
        <w:tc>
          <w:tcPr>
            <w:tcW w:w="1144" w:type="pct"/>
          </w:tcPr>
          <w:p w:rsidR="00122AC6" w:rsidRPr="00122AC6" w:rsidRDefault="00122AC6" w:rsidP="00122AC6">
            <w:pPr>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 xml:space="preserve">Тема 4. </w:t>
            </w:r>
            <w:r w:rsidRPr="00122AC6">
              <w:rPr>
                <w:rFonts w:ascii="Times New Roman" w:eastAsia="Times New Roman" w:hAnsi="Times New Roman" w:cs="Times New Roman"/>
                <w:sz w:val="24"/>
                <w:szCs w:val="24"/>
                <w:lang w:eastAsia="ru-RU"/>
              </w:rPr>
              <w:t>Поверхні  другого порядку, задані загальними рівняннями Класифікаційна теорема.</w:t>
            </w:r>
          </w:p>
        </w:tc>
        <w:tc>
          <w:tcPr>
            <w:tcW w:w="487" w:type="pct"/>
            <w:shd w:val="clear" w:color="auto" w:fill="auto"/>
          </w:tcPr>
          <w:p w:rsidR="00122AC6" w:rsidRPr="00122AC6" w:rsidRDefault="0052319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487"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82" w:type="pct"/>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6</w:t>
            </w:r>
          </w:p>
        </w:tc>
      </w:tr>
      <w:tr w:rsidR="00122AC6" w:rsidRPr="00122AC6" w:rsidTr="00DE083B">
        <w:tc>
          <w:tcPr>
            <w:tcW w:w="1144"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5. </w:t>
            </w:r>
            <w:r w:rsidRPr="00122AC6">
              <w:rPr>
                <w:rFonts w:ascii="Times New Roman" w:eastAsia="Times New Roman" w:hAnsi="Times New Roman" w:cs="Times New Roman"/>
                <w:sz w:val="24"/>
                <w:szCs w:val="24"/>
                <w:lang w:eastAsia="ru-RU"/>
              </w:rPr>
              <w:t>Поверхні  другого порядку, задані загальними рівняннями: теорія інваріантів.</w:t>
            </w:r>
          </w:p>
        </w:tc>
        <w:tc>
          <w:tcPr>
            <w:tcW w:w="487" w:type="pct"/>
            <w:shd w:val="clear" w:color="auto" w:fill="auto"/>
          </w:tcPr>
          <w:p w:rsidR="00122AC6" w:rsidRPr="00122AC6" w:rsidRDefault="0052319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487" w:type="pct"/>
            <w:shd w:val="clear" w:color="auto" w:fill="auto"/>
          </w:tcPr>
          <w:p w:rsidR="00122AC6" w:rsidRPr="00122AC6" w:rsidRDefault="005F20FE"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282" w:type="pct"/>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6</w:t>
            </w:r>
          </w:p>
        </w:tc>
      </w:tr>
      <w:tr w:rsidR="00122AC6" w:rsidRPr="00122AC6" w:rsidTr="00DE083B">
        <w:tc>
          <w:tcPr>
            <w:tcW w:w="1144"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6. </w:t>
            </w:r>
            <w:r w:rsidRPr="00122AC6">
              <w:rPr>
                <w:rFonts w:ascii="Times New Roman" w:eastAsia="Times New Roman" w:hAnsi="Times New Roman" w:cs="Times New Roman"/>
                <w:sz w:val="24"/>
                <w:szCs w:val="24"/>
                <w:lang w:eastAsia="ru-RU"/>
              </w:rPr>
              <w:t>Дослідження поверхонь  другого порядку, заданих загальними рівняннями.</w:t>
            </w:r>
          </w:p>
        </w:tc>
        <w:tc>
          <w:tcPr>
            <w:tcW w:w="487" w:type="pct"/>
            <w:shd w:val="clear" w:color="auto" w:fill="auto"/>
          </w:tcPr>
          <w:p w:rsidR="00122AC6" w:rsidRPr="00122AC6" w:rsidRDefault="00AA3ED3"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4</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AA3ED3"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87" w:type="pct"/>
            <w:shd w:val="clear" w:color="auto" w:fill="auto"/>
          </w:tcPr>
          <w:p w:rsidR="00122AC6" w:rsidRPr="00122AC6" w:rsidRDefault="00B1778E"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282" w:type="pct"/>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122AC6" w:rsidRPr="00122AC6" w:rsidTr="00DE083B">
        <w:tc>
          <w:tcPr>
            <w:tcW w:w="1144"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Разом за ЗМ 2</w:t>
            </w:r>
          </w:p>
        </w:tc>
        <w:tc>
          <w:tcPr>
            <w:tcW w:w="487" w:type="pct"/>
            <w:shd w:val="clear" w:color="auto" w:fill="auto"/>
          </w:tcPr>
          <w:p w:rsidR="00122AC6" w:rsidRPr="00122AC6" w:rsidRDefault="00AA3ED3" w:rsidP="00AA3E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14</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AA3ED3" w:rsidP="00AA3E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87" w:type="pct"/>
            <w:shd w:val="clear" w:color="auto" w:fill="auto"/>
          </w:tcPr>
          <w:p w:rsidR="00122AC6" w:rsidRPr="00122AC6" w:rsidRDefault="00EB7B54"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07CBF">
              <w:rPr>
                <w:rFonts w:ascii="Times New Roman" w:eastAsia="Times New Roman" w:hAnsi="Times New Roman" w:cs="Times New Roman"/>
                <w:sz w:val="24"/>
                <w:szCs w:val="24"/>
                <w:lang w:eastAsia="ru-RU"/>
              </w:rPr>
              <w:t>4</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4</w:t>
            </w:r>
          </w:p>
        </w:tc>
        <w:tc>
          <w:tcPr>
            <w:tcW w:w="282" w:type="pct"/>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EB7B54"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07CBF">
              <w:rPr>
                <w:rFonts w:ascii="Times New Roman" w:eastAsia="Times New Roman" w:hAnsi="Times New Roman" w:cs="Times New Roman"/>
                <w:sz w:val="24"/>
                <w:szCs w:val="24"/>
                <w:lang w:eastAsia="ru-RU"/>
              </w:rPr>
              <w:t>5</w:t>
            </w:r>
          </w:p>
        </w:tc>
      </w:tr>
      <w:tr w:rsidR="00122AC6" w:rsidRPr="00122AC6" w:rsidTr="00DE083B">
        <w:tc>
          <w:tcPr>
            <w:tcW w:w="1144" w:type="pct"/>
          </w:tcPr>
          <w:p w:rsidR="00122AC6" w:rsidRPr="00122AC6" w:rsidRDefault="00122AC6" w:rsidP="00122AC6">
            <w:pPr>
              <w:keepNext/>
              <w:spacing w:after="0" w:line="240" w:lineRule="auto"/>
              <w:jc w:val="right"/>
              <w:outlineLvl w:val="3"/>
              <w:rPr>
                <w:rFonts w:ascii="Times New Roman" w:eastAsia="Times New Roman" w:hAnsi="Times New Roman" w:cs="Times New Roman"/>
                <w:b/>
                <w:bCs/>
                <w:sz w:val="24"/>
                <w:szCs w:val="24"/>
                <w:lang w:eastAsia="ru-RU"/>
              </w:rPr>
            </w:pPr>
            <w:r w:rsidRPr="00122AC6">
              <w:rPr>
                <w:rFonts w:ascii="Times New Roman" w:eastAsia="Times New Roman" w:hAnsi="Times New Roman" w:cs="Times New Roman"/>
                <w:b/>
                <w:bCs/>
                <w:sz w:val="24"/>
                <w:szCs w:val="24"/>
                <w:lang w:eastAsia="ru-RU"/>
              </w:rPr>
              <w:t xml:space="preserve">Усього годин </w:t>
            </w:r>
          </w:p>
        </w:tc>
        <w:tc>
          <w:tcPr>
            <w:tcW w:w="487" w:type="pct"/>
            <w:shd w:val="clear" w:color="auto" w:fill="auto"/>
          </w:tcPr>
          <w:p w:rsidR="00122AC6" w:rsidRPr="00122AC6" w:rsidRDefault="00B1778E"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30</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B1778E"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14B99">
              <w:rPr>
                <w:rFonts w:ascii="Times New Roman" w:eastAsia="Times New Roman" w:hAnsi="Times New Roman" w:cs="Times New Roman"/>
                <w:sz w:val="24"/>
                <w:szCs w:val="24"/>
                <w:lang w:eastAsia="ru-RU"/>
              </w:rPr>
              <w:t>0</w:t>
            </w:r>
          </w:p>
        </w:tc>
        <w:tc>
          <w:tcPr>
            <w:tcW w:w="487" w:type="pct"/>
            <w:shd w:val="clear" w:color="auto" w:fill="auto"/>
          </w:tcPr>
          <w:p w:rsidR="00122AC6" w:rsidRPr="00122AC6" w:rsidRDefault="00B1778E"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07CBF">
              <w:rPr>
                <w:rFonts w:ascii="Times New Roman" w:eastAsia="Times New Roman" w:hAnsi="Times New Roman" w:cs="Times New Roman"/>
                <w:sz w:val="24"/>
                <w:szCs w:val="24"/>
                <w:lang w:eastAsia="ru-RU"/>
              </w:rPr>
              <w:t>0</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8</w:t>
            </w:r>
          </w:p>
        </w:tc>
        <w:tc>
          <w:tcPr>
            <w:tcW w:w="282" w:type="pct"/>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B1778E"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07CBF">
              <w:rPr>
                <w:rFonts w:ascii="Times New Roman" w:eastAsia="Times New Roman" w:hAnsi="Times New Roman" w:cs="Times New Roman"/>
                <w:sz w:val="24"/>
                <w:szCs w:val="24"/>
                <w:lang w:eastAsia="ru-RU"/>
              </w:rPr>
              <w:t>4</w:t>
            </w:r>
          </w:p>
        </w:tc>
      </w:tr>
    </w:tbl>
    <w:p w:rsidR="00DE083B" w:rsidRDefault="00DE083B" w:rsidP="00DE083B">
      <w:pPr>
        <w:spacing w:after="0" w:line="240" w:lineRule="auto"/>
        <w:ind w:left="644"/>
        <w:jc w:val="both"/>
        <w:rPr>
          <w:rFonts w:ascii="Times New Roman" w:eastAsia="Times New Roman" w:hAnsi="Times New Roman" w:cs="Times New Roman"/>
          <w:b/>
          <w:sz w:val="24"/>
          <w:szCs w:val="24"/>
          <w:lang w:val="ru-RU" w:eastAsia="ru-RU"/>
        </w:rPr>
      </w:pPr>
    </w:p>
    <w:p w:rsidR="00DE083B" w:rsidRPr="00FE2300" w:rsidRDefault="00DE083B" w:rsidP="00DE083B">
      <w:pPr>
        <w:spacing w:after="0" w:line="240" w:lineRule="auto"/>
        <w:ind w:left="644"/>
        <w:jc w:val="both"/>
        <w:rPr>
          <w:rFonts w:ascii="Times New Roman" w:eastAsia="Times New Roman" w:hAnsi="Times New Roman" w:cs="Times New Roman"/>
          <w:b/>
          <w:sz w:val="24"/>
          <w:szCs w:val="24"/>
          <w:lang w:val="ru-RU" w:eastAsia="ru-RU"/>
        </w:rPr>
      </w:pPr>
      <w:proofErr w:type="spellStart"/>
      <w:r w:rsidRPr="00FE2300">
        <w:rPr>
          <w:rFonts w:ascii="Times New Roman" w:eastAsia="Times New Roman" w:hAnsi="Times New Roman" w:cs="Times New Roman"/>
          <w:b/>
          <w:sz w:val="24"/>
          <w:szCs w:val="24"/>
          <w:lang w:val="ru-RU" w:eastAsia="ru-RU"/>
        </w:rPr>
        <w:t>Методи</w:t>
      </w:r>
      <w:proofErr w:type="spellEnd"/>
      <w:r w:rsidRPr="00FE2300">
        <w:rPr>
          <w:rFonts w:ascii="Times New Roman" w:eastAsia="Times New Roman" w:hAnsi="Times New Roman" w:cs="Times New Roman"/>
          <w:b/>
          <w:sz w:val="24"/>
          <w:szCs w:val="24"/>
          <w:lang w:val="ru-RU" w:eastAsia="ru-RU"/>
        </w:rPr>
        <w:t xml:space="preserve"> </w:t>
      </w:r>
      <w:proofErr w:type="spellStart"/>
      <w:r w:rsidRPr="00FE2300">
        <w:rPr>
          <w:rFonts w:ascii="Times New Roman" w:eastAsia="Times New Roman" w:hAnsi="Times New Roman" w:cs="Times New Roman"/>
          <w:b/>
          <w:sz w:val="24"/>
          <w:szCs w:val="24"/>
          <w:lang w:val="ru-RU" w:eastAsia="ru-RU"/>
        </w:rPr>
        <w:t>навчання</w:t>
      </w:r>
      <w:proofErr w:type="spellEnd"/>
      <w:r w:rsidRPr="00FE2300">
        <w:rPr>
          <w:rFonts w:ascii="Times New Roman" w:eastAsia="Times New Roman" w:hAnsi="Times New Roman" w:cs="Times New Roman"/>
          <w:b/>
          <w:sz w:val="24"/>
          <w:szCs w:val="24"/>
          <w:lang w:val="ru-RU" w:eastAsia="ru-RU"/>
        </w:rPr>
        <w:t xml:space="preserve"> у </w:t>
      </w:r>
      <w:proofErr w:type="spellStart"/>
      <w:r w:rsidRPr="00FE2300">
        <w:rPr>
          <w:rFonts w:ascii="Times New Roman" w:eastAsia="Times New Roman" w:hAnsi="Times New Roman" w:cs="Times New Roman"/>
          <w:b/>
          <w:sz w:val="24"/>
          <w:szCs w:val="24"/>
          <w:lang w:val="ru-RU" w:eastAsia="ru-RU"/>
        </w:rPr>
        <w:t>курсі</w:t>
      </w:r>
      <w:proofErr w:type="spellEnd"/>
      <w:r w:rsidRPr="00FE2300">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w:t>
      </w:r>
      <w:proofErr w:type="spellStart"/>
      <w:r>
        <w:rPr>
          <w:rFonts w:ascii="Times New Roman" w:eastAsia="Times New Roman" w:hAnsi="Times New Roman" w:cs="Times New Roman"/>
          <w:b/>
          <w:sz w:val="24"/>
          <w:szCs w:val="24"/>
          <w:lang w:val="ru-RU" w:eastAsia="ru-RU"/>
        </w:rPr>
        <w:t>Аналітична</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геометрія</w:t>
      </w:r>
      <w:proofErr w:type="spellEnd"/>
      <w:r>
        <w:rPr>
          <w:rFonts w:ascii="Times New Roman" w:eastAsia="Times New Roman" w:hAnsi="Times New Roman" w:cs="Times New Roman"/>
          <w:b/>
          <w:sz w:val="24"/>
          <w:szCs w:val="24"/>
          <w:lang w:val="ru-RU" w:eastAsia="ru-RU"/>
        </w:rPr>
        <w:t>»</w:t>
      </w:r>
      <w:r w:rsidRPr="00FE2300">
        <w:rPr>
          <w:rFonts w:ascii="Times New Roman" w:eastAsia="Times New Roman" w:hAnsi="Times New Roman" w:cs="Times New Roman"/>
          <w:b/>
          <w:sz w:val="24"/>
          <w:szCs w:val="24"/>
          <w:lang w:val="ru-RU" w:eastAsia="ru-RU"/>
        </w:rPr>
        <w:t>:</w:t>
      </w:r>
    </w:p>
    <w:p w:rsidR="00DE083B" w:rsidRPr="00FE2300" w:rsidRDefault="00DE083B" w:rsidP="00DE083B">
      <w:pPr>
        <w:spacing w:after="0" w:line="240" w:lineRule="auto"/>
        <w:rPr>
          <w:rFonts w:ascii="Times New Roman" w:eastAsia="Times New Roman" w:hAnsi="Times New Roman" w:cs="Times New Roman"/>
          <w:sz w:val="24"/>
          <w:szCs w:val="24"/>
          <w:lang w:val="ru-RU" w:eastAsia="ru-RU"/>
        </w:rPr>
      </w:pPr>
      <w:r w:rsidRPr="00FE2300">
        <w:rPr>
          <w:rFonts w:ascii="Times New Roman" w:eastAsia="Times New Roman" w:hAnsi="Times New Roman" w:cs="Times New Roman"/>
          <w:color w:val="222222"/>
          <w:sz w:val="24"/>
          <w:szCs w:val="24"/>
          <w:lang w:val="ru-RU" w:eastAsia="ru-RU"/>
        </w:rPr>
        <w:t xml:space="preserve">■ </w:t>
      </w:r>
      <w:r w:rsidRPr="00FE2300">
        <w:rPr>
          <w:rFonts w:ascii="Times New Roman" w:eastAsia="Times New Roman" w:hAnsi="Times New Roman" w:cs="Times New Roman"/>
          <w:sz w:val="24"/>
          <w:szCs w:val="24"/>
          <w:lang w:val="ru-RU" w:eastAsia="ru-RU"/>
        </w:rPr>
        <w:t xml:space="preserve">за </w:t>
      </w:r>
      <w:proofErr w:type="spellStart"/>
      <w:r w:rsidRPr="00FE2300">
        <w:rPr>
          <w:rFonts w:ascii="Times New Roman" w:eastAsia="Times New Roman" w:hAnsi="Times New Roman" w:cs="Times New Roman"/>
          <w:sz w:val="24"/>
          <w:szCs w:val="24"/>
          <w:lang w:val="ru-RU" w:eastAsia="ru-RU"/>
        </w:rPr>
        <w:t>джерелом</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знань</w:t>
      </w:r>
      <w:proofErr w:type="spellEnd"/>
      <w:r w:rsidRPr="00FE2300">
        <w:rPr>
          <w:rFonts w:ascii="Times New Roman" w:eastAsia="Times New Roman" w:hAnsi="Times New Roman" w:cs="Times New Roman"/>
          <w:sz w:val="24"/>
          <w:szCs w:val="24"/>
          <w:lang w:val="ru-RU" w:eastAsia="ru-RU"/>
        </w:rPr>
        <w:t>:</w:t>
      </w:r>
    </w:p>
    <w:p w:rsidR="00DE083B" w:rsidRPr="00FE2300" w:rsidRDefault="00DE083B" w:rsidP="00DE083B">
      <w:pPr>
        <w:numPr>
          <w:ilvl w:val="0"/>
          <w:numId w:val="12"/>
        </w:numPr>
        <w:spacing w:after="0" w:line="240" w:lineRule="auto"/>
        <w:contextualSpacing/>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с</w:t>
      </w:r>
      <w:r w:rsidRPr="00FE2300">
        <w:rPr>
          <w:rFonts w:ascii="Times New Roman" w:eastAsia="Times New Roman" w:hAnsi="Times New Roman" w:cs="Times New Roman"/>
          <w:sz w:val="24"/>
          <w:szCs w:val="24"/>
          <w:lang w:val="ru-RU" w:eastAsia="ru-RU"/>
        </w:rPr>
        <w:t>ловесні</w:t>
      </w:r>
      <w:proofErr w:type="spellEnd"/>
      <w:r w:rsidRPr="00FE2300">
        <w:rPr>
          <w:rFonts w:ascii="Times New Roman" w:eastAsia="Times New Roman" w:hAnsi="Times New Roman" w:cs="Times New Roman"/>
          <w:sz w:val="24"/>
          <w:szCs w:val="24"/>
          <w:lang w:eastAsia="ru-RU"/>
        </w:rPr>
        <w:t xml:space="preserve"> </w:t>
      </w:r>
      <w:r w:rsidRPr="00FE2300">
        <w:rPr>
          <w:rFonts w:ascii="Times New Roman" w:eastAsia="Times New Roman" w:hAnsi="Times New Roman" w:cs="Times New Roman"/>
          <w:sz w:val="24"/>
          <w:szCs w:val="24"/>
          <w:lang w:val="ru-RU" w:eastAsia="ru-RU"/>
        </w:rPr>
        <w:t>(</w:t>
      </w:r>
      <w:proofErr w:type="spellStart"/>
      <w:r w:rsidRPr="00FE2300">
        <w:rPr>
          <w:rFonts w:ascii="Times New Roman" w:eastAsia="Times New Roman" w:hAnsi="Times New Roman" w:cs="Times New Roman"/>
          <w:sz w:val="24"/>
          <w:szCs w:val="24"/>
          <w:lang w:val="ru-RU" w:eastAsia="ru-RU"/>
        </w:rPr>
        <w:t>розповідь</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лекція</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бесіда</w:t>
      </w:r>
      <w:proofErr w:type="spellEnd"/>
      <w:r w:rsidRPr="00FE2300">
        <w:rPr>
          <w:rFonts w:ascii="Times New Roman" w:eastAsia="Times New Roman" w:hAnsi="Times New Roman" w:cs="Times New Roman"/>
          <w:sz w:val="24"/>
          <w:szCs w:val="24"/>
          <w:lang w:val="ru-RU" w:eastAsia="ru-RU"/>
        </w:rPr>
        <w:t xml:space="preserve">), </w:t>
      </w:r>
    </w:p>
    <w:p w:rsidR="00DE083B" w:rsidRPr="00FE2300" w:rsidRDefault="00DE083B" w:rsidP="00DE083B">
      <w:pPr>
        <w:numPr>
          <w:ilvl w:val="0"/>
          <w:numId w:val="12"/>
        </w:numPr>
        <w:spacing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наочні</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спостереження</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ілюстрація</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демонстрація</w:t>
      </w:r>
      <w:proofErr w:type="spellEnd"/>
      <w:r w:rsidRPr="00FE2300">
        <w:rPr>
          <w:rFonts w:ascii="Times New Roman" w:eastAsia="Times New Roman" w:hAnsi="Times New Roman" w:cs="Times New Roman"/>
          <w:sz w:val="24"/>
          <w:szCs w:val="24"/>
          <w:lang w:val="ru-RU" w:eastAsia="ru-RU"/>
        </w:rPr>
        <w:t xml:space="preserve">), </w:t>
      </w:r>
    </w:p>
    <w:p w:rsidR="00DE083B" w:rsidRPr="00FE2300" w:rsidRDefault="00DE083B" w:rsidP="00DE083B">
      <w:pPr>
        <w:numPr>
          <w:ilvl w:val="0"/>
          <w:numId w:val="12"/>
        </w:numPr>
        <w:spacing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практичні</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методи</w:t>
      </w:r>
      <w:proofErr w:type="spellEnd"/>
      <w:r w:rsidRPr="00FE2300">
        <w:rPr>
          <w:rFonts w:ascii="Times New Roman" w:eastAsia="Times New Roman" w:hAnsi="Times New Roman" w:cs="Times New Roman"/>
          <w:sz w:val="24"/>
          <w:szCs w:val="24"/>
          <w:lang w:val="ru-RU" w:eastAsia="ru-RU"/>
        </w:rPr>
        <w:t xml:space="preserve"> (</w:t>
      </w:r>
      <w:proofErr w:type="spellStart"/>
      <w:proofErr w:type="gramStart"/>
      <w:r w:rsidRPr="00FE2300">
        <w:rPr>
          <w:rFonts w:ascii="Times New Roman" w:eastAsia="Times New Roman" w:hAnsi="Times New Roman" w:cs="Times New Roman"/>
          <w:sz w:val="24"/>
          <w:szCs w:val="24"/>
          <w:lang w:val="ru-RU" w:eastAsia="ru-RU"/>
        </w:rPr>
        <w:t>вправи</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практичні</w:t>
      </w:r>
      <w:proofErr w:type="spellEnd"/>
      <w:proofErr w:type="gram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роботи</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графічні</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роботи</w:t>
      </w:r>
      <w:proofErr w:type="spellEnd"/>
      <w:r w:rsidRPr="00FE2300">
        <w:rPr>
          <w:rFonts w:ascii="Times New Roman" w:eastAsia="Times New Roman" w:hAnsi="Times New Roman" w:cs="Times New Roman"/>
          <w:sz w:val="24"/>
          <w:szCs w:val="24"/>
          <w:lang w:val="ru-RU" w:eastAsia="ru-RU"/>
        </w:rPr>
        <w:t>);</w:t>
      </w:r>
    </w:p>
    <w:p w:rsidR="00DE083B" w:rsidRPr="00FE2300" w:rsidRDefault="00DE083B" w:rsidP="00DE083B">
      <w:pPr>
        <w:spacing w:after="0" w:line="240" w:lineRule="auto"/>
        <w:rPr>
          <w:rFonts w:ascii="Times New Roman" w:eastAsia="Times New Roman" w:hAnsi="Times New Roman" w:cs="Times New Roman"/>
          <w:sz w:val="24"/>
          <w:szCs w:val="24"/>
          <w:lang w:val="ru-RU" w:eastAsia="ru-RU"/>
        </w:rPr>
      </w:pPr>
    </w:p>
    <w:p w:rsidR="00DE083B" w:rsidRPr="00FE2300" w:rsidRDefault="00DE083B" w:rsidP="00DE083B">
      <w:pPr>
        <w:spacing w:after="0" w:line="240" w:lineRule="auto"/>
        <w:rPr>
          <w:rFonts w:ascii="Times New Roman" w:eastAsia="Times New Roman" w:hAnsi="Times New Roman" w:cs="Times New Roman"/>
          <w:sz w:val="24"/>
          <w:szCs w:val="24"/>
          <w:lang w:val="ru-RU" w:eastAsia="ru-RU"/>
        </w:rPr>
      </w:pPr>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методи</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вивчення</w:t>
      </w:r>
      <w:proofErr w:type="spellEnd"/>
      <w:r w:rsidRPr="00FE2300">
        <w:rPr>
          <w:rFonts w:ascii="Times New Roman" w:eastAsia="Times New Roman" w:hAnsi="Times New Roman" w:cs="Times New Roman"/>
          <w:sz w:val="24"/>
          <w:szCs w:val="24"/>
          <w:lang w:val="ru-RU" w:eastAsia="ru-RU"/>
        </w:rPr>
        <w:t xml:space="preserve"> нового </w:t>
      </w:r>
      <w:proofErr w:type="spellStart"/>
      <w:r w:rsidRPr="00FE2300">
        <w:rPr>
          <w:rFonts w:ascii="Times New Roman" w:eastAsia="Times New Roman" w:hAnsi="Times New Roman" w:cs="Times New Roman"/>
          <w:sz w:val="24"/>
          <w:szCs w:val="24"/>
          <w:lang w:val="ru-RU" w:eastAsia="ru-RU"/>
        </w:rPr>
        <w:t>матеріалу</w:t>
      </w:r>
      <w:proofErr w:type="spellEnd"/>
      <w:r w:rsidRPr="00FE2300">
        <w:rPr>
          <w:rFonts w:ascii="Times New Roman" w:eastAsia="Times New Roman" w:hAnsi="Times New Roman" w:cs="Times New Roman"/>
          <w:sz w:val="24"/>
          <w:szCs w:val="24"/>
          <w:lang w:eastAsia="ru-RU"/>
        </w:rPr>
        <w:t>:</w:t>
      </w:r>
      <w:r w:rsidRPr="00FE2300">
        <w:rPr>
          <w:rFonts w:ascii="Times New Roman" w:eastAsia="Times New Roman" w:hAnsi="Times New Roman" w:cs="Times New Roman"/>
          <w:sz w:val="24"/>
          <w:szCs w:val="24"/>
          <w:lang w:val="ru-RU" w:eastAsia="ru-RU"/>
        </w:rPr>
        <w:t xml:space="preserve"> </w:t>
      </w:r>
    </w:p>
    <w:p w:rsidR="00DE083B" w:rsidRPr="00FE2300" w:rsidRDefault="00DE083B" w:rsidP="00DE083B">
      <w:pPr>
        <w:numPr>
          <w:ilvl w:val="0"/>
          <w:numId w:val="13"/>
        </w:numPr>
        <w:spacing w:after="0" w:line="240" w:lineRule="auto"/>
        <w:contextualSpacing/>
        <w:rPr>
          <w:rFonts w:ascii="Times New Roman" w:eastAsia="Times New Roman" w:hAnsi="Times New Roman" w:cs="Times New Roman"/>
          <w:sz w:val="24"/>
          <w:szCs w:val="24"/>
          <w:lang w:val="ru-RU" w:eastAsia="ru-RU"/>
        </w:rPr>
      </w:pPr>
      <w:proofErr w:type="spellStart"/>
      <w:proofErr w:type="gramStart"/>
      <w:r>
        <w:rPr>
          <w:rFonts w:ascii="Times New Roman" w:eastAsia="Times New Roman" w:hAnsi="Times New Roman" w:cs="Times New Roman"/>
          <w:sz w:val="24"/>
          <w:szCs w:val="24"/>
          <w:lang w:val="ru-RU" w:eastAsia="ru-RU"/>
        </w:rPr>
        <w:t>розповідь</w:t>
      </w:r>
      <w:proofErr w:type="spellEnd"/>
      <w:r>
        <w:rPr>
          <w:rFonts w:ascii="Times New Roman" w:eastAsia="Times New Roman" w:hAnsi="Times New Roman" w:cs="Times New Roman"/>
          <w:sz w:val="24"/>
          <w:szCs w:val="24"/>
          <w:lang w:val="ru-RU" w:eastAsia="ru-RU"/>
        </w:rPr>
        <w:t xml:space="preserve">, </w:t>
      </w:r>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пояснення</w:t>
      </w:r>
      <w:proofErr w:type="spellEnd"/>
      <w:proofErr w:type="gramEnd"/>
      <w:r w:rsidRPr="00FE2300">
        <w:rPr>
          <w:rFonts w:ascii="Times New Roman" w:eastAsia="Times New Roman" w:hAnsi="Times New Roman" w:cs="Times New Roman"/>
          <w:sz w:val="24"/>
          <w:szCs w:val="24"/>
          <w:lang w:eastAsia="ru-RU"/>
        </w:rPr>
        <w:t>,</w:t>
      </w:r>
      <w:r w:rsidRPr="00FE2300">
        <w:rPr>
          <w:rFonts w:ascii="Times New Roman" w:eastAsia="Times New Roman" w:hAnsi="Times New Roman" w:cs="Times New Roman"/>
          <w:sz w:val="24"/>
          <w:szCs w:val="24"/>
          <w:lang w:val="ru-RU" w:eastAsia="ru-RU"/>
        </w:rPr>
        <w:t xml:space="preserve"> </w:t>
      </w:r>
    </w:p>
    <w:p w:rsidR="00DE083B" w:rsidRPr="00FE2300" w:rsidRDefault="00DE083B" w:rsidP="00DE083B">
      <w:pPr>
        <w:numPr>
          <w:ilvl w:val="0"/>
          <w:numId w:val="13"/>
        </w:numPr>
        <w:spacing w:after="0" w:line="240" w:lineRule="auto"/>
        <w:contextualSpacing/>
        <w:rPr>
          <w:rFonts w:ascii="Times New Roman" w:eastAsia="Times New Roman" w:hAnsi="Times New Roman" w:cs="Times New Roman"/>
          <w:sz w:val="24"/>
          <w:szCs w:val="24"/>
          <w:lang w:val="ru-RU" w:eastAsia="ru-RU"/>
        </w:rPr>
      </w:pPr>
      <w:r w:rsidRPr="00FE2300">
        <w:rPr>
          <w:rFonts w:ascii="Times New Roman" w:eastAsia="Times New Roman" w:hAnsi="Times New Roman" w:cs="Times New Roman"/>
          <w:bCs/>
          <w:sz w:val="24"/>
          <w:szCs w:val="24"/>
          <w:lang w:val="ru-RU" w:eastAsia="ru-RU"/>
        </w:rPr>
        <w:t>метод</w:t>
      </w:r>
      <w:r w:rsidRPr="00FE2300">
        <w:rPr>
          <w:rFonts w:ascii="Times New Roman" w:eastAsia="Times New Roman" w:hAnsi="Times New Roman" w:cs="Times New Roman"/>
          <w:sz w:val="24"/>
          <w:szCs w:val="24"/>
          <w:lang w:val="ru-RU" w:eastAsia="ru-RU"/>
        </w:rPr>
        <w:t xml:space="preserve"> проблемного </w:t>
      </w:r>
      <w:proofErr w:type="spellStart"/>
      <w:r w:rsidRPr="00FE2300">
        <w:rPr>
          <w:rFonts w:ascii="Times New Roman" w:eastAsia="Times New Roman" w:hAnsi="Times New Roman" w:cs="Times New Roman"/>
          <w:sz w:val="24"/>
          <w:szCs w:val="24"/>
          <w:lang w:val="ru-RU" w:eastAsia="ru-RU"/>
        </w:rPr>
        <w:t>викладу</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знань</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аналіз</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конкретних</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ситуацій</w:t>
      </w:r>
      <w:proofErr w:type="spellEnd"/>
      <w:r w:rsidRPr="00FE2300">
        <w:rPr>
          <w:rFonts w:ascii="Times New Roman" w:eastAsia="Times New Roman" w:hAnsi="Times New Roman" w:cs="Times New Roman"/>
          <w:sz w:val="24"/>
          <w:szCs w:val="24"/>
          <w:lang w:val="ru-RU" w:eastAsia="ru-RU"/>
        </w:rPr>
        <w:t xml:space="preserve">, метод активного </w:t>
      </w:r>
      <w:proofErr w:type="spellStart"/>
      <w:r w:rsidRPr="00FE2300">
        <w:rPr>
          <w:rFonts w:ascii="Times New Roman" w:eastAsia="Times New Roman" w:hAnsi="Times New Roman" w:cs="Times New Roman"/>
          <w:sz w:val="24"/>
          <w:szCs w:val="24"/>
          <w:lang w:val="ru-RU" w:eastAsia="ru-RU"/>
        </w:rPr>
        <w:t>програмного</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навчання</w:t>
      </w:r>
      <w:proofErr w:type="spellEnd"/>
      <w:r w:rsidRPr="00FE2300">
        <w:rPr>
          <w:rFonts w:ascii="Times New Roman" w:eastAsia="Times New Roman" w:hAnsi="Times New Roman" w:cs="Times New Roman"/>
          <w:sz w:val="24"/>
          <w:szCs w:val="24"/>
          <w:lang w:val="ru-RU" w:eastAsia="ru-RU"/>
        </w:rPr>
        <w:t xml:space="preserve">, метод </w:t>
      </w:r>
      <w:proofErr w:type="spellStart"/>
      <w:r w:rsidRPr="00FE2300">
        <w:rPr>
          <w:rFonts w:ascii="Times New Roman" w:eastAsia="Times New Roman" w:hAnsi="Times New Roman" w:cs="Times New Roman"/>
          <w:sz w:val="24"/>
          <w:szCs w:val="24"/>
          <w:lang w:val="ru-RU" w:eastAsia="ru-RU"/>
        </w:rPr>
        <w:t>ігрового</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проектування</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мозкова</w:t>
      </w:r>
      <w:proofErr w:type="spellEnd"/>
      <w:r w:rsidRPr="00FE2300">
        <w:rPr>
          <w:rFonts w:ascii="Times New Roman" w:eastAsia="Times New Roman" w:hAnsi="Times New Roman" w:cs="Times New Roman"/>
          <w:sz w:val="24"/>
          <w:szCs w:val="24"/>
          <w:lang w:val="ru-RU" w:eastAsia="ru-RU"/>
        </w:rPr>
        <w:t xml:space="preserve"> атака, </w:t>
      </w:r>
      <w:proofErr w:type="spellStart"/>
      <w:r w:rsidRPr="00FE2300">
        <w:rPr>
          <w:rFonts w:ascii="Times New Roman" w:eastAsia="Times New Roman" w:hAnsi="Times New Roman" w:cs="Times New Roman"/>
          <w:sz w:val="24"/>
          <w:szCs w:val="24"/>
          <w:lang w:val="ru-RU" w:eastAsia="ru-RU"/>
        </w:rPr>
        <w:t>дискусія</w:t>
      </w:r>
      <w:proofErr w:type="spellEnd"/>
      <w:r w:rsidRPr="00FE2300">
        <w:rPr>
          <w:rFonts w:ascii="Times New Roman" w:eastAsia="Times New Roman" w:hAnsi="Times New Roman" w:cs="Times New Roman"/>
          <w:sz w:val="24"/>
          <w:szCs w:val="24"/>
          <w:lang w:val="ru-RU" w:eastAsia="ru-RU"/>
        </w:rPr>
        <w:t xml:space="preserve"> та диспут </w:t>
      </w:r>
      <w:proofErr w:type="spellStart"/>
      <w:r w:rsidRPr="00FE2300">
        <w:rPr>
          <w:rFonts w:ascii="Times New Roman" w:eastAsia="Times New Roman" w:hAnsi="Times New Roman" w:cs="Times New Roman"/>
          <w:sz w:val="24"/>
          <w:szCs w:val="24"/>
          <w:lang w:val="ru-RU" w:eastAsia="ru-RU"/>
        </w:rPr>
        <w:t>розігрування</w:t>
      </w:r>
      <w:proofErr w:type="spellEnd"/>
      <w:r w:rsidRPr="00FE2300">
        <w:rPr>
          <w:rFonts w:ascii="Times New Roman" w:eastAsia="Times New Roman" w:hAnsi="Times New Roman" w:cs="Times New Roman"/>
          <w:sz w:val="24"/>
          <w:szCs w:val="24"/>
          <w:lang w:val="ru-RU" w:eastAsia="ru-RU"/>
        </w:rPr>
        <w:t xml:space="preserve"> ролей (</w:t>
      </w:r>
      <w:proofErr w:type="spellStart"/>
      <w:r w:rsidRPr="00FE2300">
        <w:rPr>
          <w:rFonts w:ascii="Times New Roman" w:eastAsia="Times New Roman" w:hAnsi="Times New Roman" w:cs="Times New Roman"/>
          <w:sz w:val="24"/>
          <w:szCs w:val="24"/>
          <w:lang w:val="ru-RU" w:eastAsia="ru-RU"/>
        </w:rPr>
        <w:t>чи</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рольова</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гра</w:t>
      </w:r>
      <w:proofErr w:type="spellEnd"/>
      <w:proofErr w:type="gramStart"/>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навчальна</w:t>
      </w:r>
      <w:proofErr w:type="spellEnd"/>
      <w:proofErr w:type="gram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дискусія</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обмін</w:t>
      </w:r>
      <w:proofErr w:type="spellEnd"/>
      <w:r w:rsidRPr="00FE2300">
        <w:rPr>
          <w:rFonts w:ascii="Times New Roman" w:eastAsia="Times New Roman" w:hAnsi="Times New Roman" w:cs="Times New Roman"/>
          <w:sz w:val="24"/>
          <w:szCs w:val="24"/>
          <w:lang w:val="ru-RU" w:eastAsia="ru-RU"/>
        </w:rPr>
        <w:t xml:space="preserve"> думками)),</w:t>
      </w:r>
    </w:p>
    <w:p w:rsidR="00DE083B" w:rsidRPr="00FE2300" w:rsidRDefault="00DE083B" w:rsidP="00DE083B">
      <w:pPr>
        <w:numPr>
          <w:ilvl w:val="0"/>
          <w:numId w:val="13"/>
        </w:numPr>
        <w:spacing w:after="0" w:line="240" w:lineRule="auto"/>
        <w:contextualSpacing/>
        <w:rPr>
          <w:rFonts w:ascii="Times New Roman" w:eastAsia="Times New Roman" w:hAnsi="Times New Roman" w:cs="Times New Roman"/>
          <w:sz w:val="24"/>
          <w:szCs w:val="24"/>
          <w:lang w:val="ru-RU" w:eastAsia="ru-RU"/>
        </w:rPr>
      </w:pPr>
      <w:r w:rsidRPr="00FE2300">
        <w:rPr>
          <w:rFonts w:ascii="Times New Roman" w:eastAsia="Times New Roman" w:hAnsi="Times New Roman" w:cs="Times New Roman"/>
          <w:sz w:val="24"/>
          <w:szCs w:val="24"/>
          <w:lang w:val="ru-RU" w:eastAsia="ru-RU"/>
        </w:rPr>
        <w:lastRenderedPageBreak/>
        <w:t xml:space="preserve">репродуктивна </w:t>
      </w:r>
      <w:proofErr w:type="spellStart"/>
      <w:r w:rsidRPr="00FE2300">
        <w:rPr>
          <w:rFonts w:ascii="Times New Roman" w:eastAsia="Times New Roman" w:hAnsi="Times New Roman" w:cs="Times New Roman"/>
          <w:sz w:val="24"/>
          <w:szCs w:val="24"/>
          <w:lang w:val="ru-RU" w:eastAsia="ru-RU"/>
        </w:rPr>
        <w:t>бесіда</w:t>
      </w:r>
      <w:proofErr w:type="spellEnd"/>
      <w:r w:rsidRPr="00FE2300">
        <w:rPr>
          <w:rFonts w:ascii="Times New Roman" w:eastAsia="Times New Roman" w:hAnsi="Times New Roman" w:cs="Times New Roman"/>
          <w:sz w:val="24"/>
          <w:szCs w:val="24"/>
          <w:lang w:val="ru-RU" w:eastAsia="ru-RU"/>
        </w:rPr>
        <w:t>,</w:t>
      </w:r>
    </w:p>
    <w:p w:rsidR="00DE083B" w:rsidRPr="00FE2300" w:rsidRDefault="00DE083B" w:rsidP="00DE083B">
      <w:pPr>
        <w:numPr>
          <w:ilvl w:val="0"/>
          <w:numId w:val="13"/>
        </w:numPr>
        <w:spacing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бесіда</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із</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застосуванням</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прийому</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аналогії</w:t>
      </w:r>
      <w:proofErr w:type="spellEnd"/>
      <w:r w:rsidRPr="00FE2300">
        <w:rPr>
          <w:rFonts w:ascii="Times New Roman" w:eastAsia="Times New Roman" w:hAnsi="Times New Roman" w:cs="Times New Roman"/>
          <w:sz w:val="24"/>
          <w:szCs w:val="24"/>
          <w:lang w:eastAsia="ru-RU"/>
        </w:rPr>
        <w:t>,</w:t>
      </w:r>
      <w:r w:rsidRPr="00FE2300">
        <w:rPr>
          <w:rFonts w:ascii="Times New Roman" w:eastAsia="Times New Roman" w:hAnsi="Times New Roman" w:cs="Times New Roman"/>
          <w:sz w:val="24"/>
          <w:szCs w:val="24"/>
          <w:lang w:val="ru-RU" w:eastAsia="ru-RU"/>
        </w:rPr>
        <w:t xml:space="preserve"> </w:t>
      </w:r>
    </w:p>
    <w:p w:rsidR="00DE083B" w:rsidRPr="00FE2300" w:rsidRDefault="00DE083B" w:rsidP="00DE083B">
      <w:pPr>
        <w:numPr>
          <w:ilvl w:val="0"/>
          <w:numId w:val="13"/>
        </w:numPr>
        <w:spacing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евристично-дедуктивна</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бесіда</w:t>
      </w:r>
      <w:proofErr w:type="spellEnd"/>
      <w:r w:rsidRPr="00FE2300">
        <w:rPr>
          <w:rFonts w:ascii="Times New Roman" w:eastAsia="Times New Roman" w:hAnsi="Times New Roman" w:cs="Times New Roman"/>
          <w:sz w:val="24"/>
          <w:szCs w:val="24"/>
          <w:lang w:val="ru-RU" w:eastAsia="ru-RU"/>
        </w:rPr>
        <w:t>;</w:t>
      </w:r>
    </w:p>
    <w:p w:rsidR="00DE083B" w:rsidRPr="00FE2300" w:rsidRDefault="00DE083B" w:rsidP="00DE083B">
      <w:pPr>
        <w:spacing w:after="0" w:line="240" w:lineRule="auto"/>
        <w:rPr>
          <w:rFonts w:ascii="Times New Roman" w:eastAsia="Times New Roman" w:hAnsi="Times New Roman" w:cs="Times New Roman"/>
          <w:sz w:val="24"/>
          <w:szCs w:val="24"/>
          <w:lang w:val="ru-RU" w:eastAsia="ru-RU"/>
        </w:rPr>
      </w:pPr>
    </w:p>
    <w:p w:rsidR="00DE083B" w:rsidRPr="00FE2300" w:rsidRDefault="00DE083B" w:rsidP="00DE083B">
      <w:pPr>
        <w:spacing w:after="0" w:line="240" w:lineRule="auto"/>
        <w:rPr>
          <w:rFonts w:ascii="Times New Roman" w:eastAsia="Times New Roman" w:hAnsi="Times New Roman" w:cs="Times New Roman"/>
          <w:sz w:val="24"/>
          <w:szCs w:val="24"/>
          <w:lang w:val="ru-RU" w:eastAsia="ru-RU"/>
        </w:rPr>
      </w:pPr>
      <w:r w:rsidRPr="00FE2300">
        <w:rPr>
          <w:rFonts w:ascii="Times New Roman" w:eastAsia="Times New Roman" w:hAnsi="Times New Roman" w:cs="Times New Roman"/>
          <w:sz w:val="24"/>
          <w:szCs w:val="24"/>
          <w:lang w:val="ru-RU" w:eastAsia="ru-RU"/>
        </w:rPr>
        <w:t xml:space="preserve">■ за </w:t>
      </w:r>
      <w:proofErr w:type="spellStart"/>
      <w:r w:rsidRPr="00FE2300">
        <w:rPr>
          <w:rFonts w:ascii="Times New Roman" w:eastAsia="Times New Roman" w:hAnsi="Times New Roman" w:cs="Times New Roman"/>
          <w:sz w:val="24"/>
          <w:szCs w:val="24"/>
          <w:lang w:val="ru-RU" w:eastAsia="ru-RU"/>
        </w:rPr>
        <w:t>логікою</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навчального</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процесу</w:t>
      </w:r>
      <w:proofErr w:type="spellEnd"/>
      <w:r w:rsidRPr="00FE2300">
        <w:rPr>
          <w:rFonts w:ascii="Times New Roman" w:eastAsia="Times New Roman" w:hAnsi="Times New Roman" w:cs="Times New Roman"/>
          <w:sz w:val="24"/>
          <w:szCs w:val="24"/>
          <w:lang w:val="ru-RU" w:eastAsia="ru-RU"/>
        </w:rPr>
        <w:t>:</w:t>
      </w:r>
    </w:p>
    <w:p w:rsidR="00DE083B" w:rsidRPr="00FE2300" w:rsidRDefault="00DE083B" w:rsidP="00DE083B">
      <w:pPr>
        <w:numPr>
          <w:ilvl w:val="0"/>
          <w:numId w:val="14"/>
        </w:numPr>
        <w:spacing w:after="0" w:line="240" w:lineRule="auto"/>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індуктивні</w:t>
      </w:r>
      <w:proofErr w:type="spellEnd"/>
      <w:r w:rsidRPr="00FE2300">
        <w:rPr>
          <w:rFonts w:ascii="Times New Roman" w:eastAsia="Times New Roman" w:hAnsi="Times New Roman" w:cs="Times New Roman"/>
          <w:sz w:val="24"/>
          <w:szCs w:val="24"/>
          <w:lang w:val="ru-RU" w:eastAsia="ru-RU"/>
        </w:rPr>
        <w:t xml:space="preserve"> й </w:t>
      </w:r>
      <w:proofErr w:type="spellStart"/>
      <w:r w:rsidRPr="00FE2300">
        <w:rPr>
          <w:rFonts w:ascii="Times New Roman" w:eastAsia="Times New Roman" w:hAnsi="Times New Roman" w:cs="Times New Roman"/>
          <w:sz w:val="24"/>
          <w:szCs w:val="24"/>
          <w:lang w:val="ru-RU" w:eastAsia="ru-RU"/>
        </w:rPr>
        <w:t>дедуктивні</w:t>
      </w:r>
      <w:proofErr w:type="spellEnd"/>
      <w:r w:rsidRPr="00FE2300">
        <w:rPr>
          <w:rFonts w:ascii="Times New Roman" w:eastAsia="Times New Roman" w:hAnsi="Times New Roman" w:cs="Times New Roman"/>
          <w:sz w:val="24"/>
          <w:szCs w:val="24"/>
          <w:lang w:eastAsia="ru-RU"/>
        </w:rPr>
        <w:t xml:space="preserve"> методи</w:t>
      </w:r>
      <w:r w:rsidRPr="00FE2300">
        <w:rPr>
          <w:rFonts w:ascii="Times New Roman" w:eastAsia="Times New Roman" w:hAnsi="Times New Roman" w:cs="Times New Roman"/>
          <w:sz w:val="24"/>
          <w:szCs w:val="24"/>
          <w:lang w:val="ru-RU" w:eastAsia="ru-RU"/>
        </w:rPr>
        <w:t>,</w:t>
      </w:r>
    </w:p>
    <w:p w:rsidR="00DE083B" w:rsidRPr="00FE2300" w:rsidRDefault="00DE083B" w:rsidP="00DE083B">
      <w:pPr>
        <w:numPr>
          <w:ilvl w:val="0"/>
          <w:numId w:val="14"/>
        </w:numPr>
        <w:spacing w:before="100" w:beforeAutospacing="1" w:after="0" w:line="240" w:lineRule="auto"/>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аналітичні</w:t>
      </w:r>
      <w:proofErr w:type="spellEnd"/>
      <w:r w:rsidRPr="00FE2300">
        <w:rPr>
          <w:rFonts w:ascii="Times New Roman" w:eastAsia="Times New Roman" w:hAnsi="Times New Roman" w:cs="Times New Roman"/>
          <w:sz w:val="24"/>
          <w:szCs w:val="24"/>
          <w:lang w:val="ru-RU" w:eastAsia="ru-RU"/>
        </w:rPr>
        <w:t xml:space="preserve"> й </w:t>
      </w:r>
      <w:proofErr w:type="spellStart"/>
      <w:r w:rsidRPr="00FE2300">
        <w:rPr>
          <w:rFonts w:ascii="Times New Roman" w:eastAsia="Times New Roman" w:hAnsi="Times New Roman" w:cs="Times New Roman"/>
          <w:sz w:val="24"/>
          <w:szCs w:val="24"/>
          <w:lang w:val="ru-RU" w:eastAsia="ru-RU"/>
        </w:rPr>
        <w:t>синтетичні</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методи</w:t>
      </w:r>
      <w:proofErr w:type="spellEnd"/>
      <w:r w:rsidRPr="00FE2300">
        <w:rPr>
          <w:rFonts w:ascii="Times New Roman" w:eastAsia="Times New Roman" w:hAnsi="Times New Roman" w:cs="Times New Roman"/>
          <w:sz w:val="24"/>
          <w:szCs w:val="24"/>
          <w:lang w:val="ru-RU" w:eastAsia="ru-RU"/>
        </w:rPr>
        <w:t xml:space="preserve">; </w:t>
      </w:r>
    </w:p>
    <w:p w:rsidR="00DE083B" w:rsidRPr="00FE2300" w:rsidRDefault="00DE083B" w:rsidP="00DE083B">
      <w:pPr>
        <w:spacing w:after="0" w:line="240" w:lineRule="auto"/>
        <w:rPr>
          <w:rFonts w:ascii="Times New Roman" w:eastAsia="Times New Roman" w:hAnsi="Times New Roman" w:cs="Times New Roman"/>
          <w:sz w:val="24"/>
          <w:szCs w:val="24"/>
          <w:lang w:val="ru-RU" w:eastAsia="ru-RU"/>
        </w:rPr>
      </w:pPr>
    </w:p>
    <w:p w:rsidR="00DE083B" w:rsidRPr="00FE2300" w:rsidRDefault="00DE083B" w:rsidP="00DE083B">
      <w:pPr>
        <w:spacing w:after="0" w:line="240" w:lineRule="auto"/>
        <w:rPr>
          <w:rFonts w:ascii="Times New Roman" w:eastAsia="Times New Roman" w:hAnsi="Times New Roman" w:cs="Times New Roman"/>
          <w:sz w:val="24"/>
          <w:szCs w:val="24"/>
          <w:lang w:eastAsia="ru-RU"/>
        </w:rPr>
      </w:pPr>
      <w:r w:rsidRPr="00FE2300">
        <w:rPr>
          <w:rFonts w:ascii="Times New Roman" w:eastAsia="Times New Roman" w:hAnsi="Times New Roman" w:cs="Times New Roman"/>
          <w:sz w:val="24"/>
          <w:szCs w:val="24"/>
          <w:lang w:val="ru-RU" w:eastAsia="ru-RU"/>
        </w:rPr>
        <w:t>■</w:t>
      </w:r>
      <w:r w:rsidRPr="00FE2300">
        <w:rPr>
          <w:rFonts w:ascii="Times New Roman" w:eastAsia="Times New Roman" w:hAnsi="Times New Roman" w:cs="Times New Roman"/>
          <w:sz w:val="24"/>
          <w:szCs w:val="24"/>
          <w:lang w:eastAsia="ru-RU"/>
        </w:rPr>
        <w:t xml:space="preserve"> інтерактивні методи: </w:t>
      </w:r>
    </w:p>
    <w:p w:rsidR="00DE083B" w:rsidRPr="00FE2300" w:rsidRDefault="00DE083B" w:rsidP="00DE083B">
      <w:pPr>
        <w:numPr>
          <w:ilvl w:val="0"/>
          <w:numId w:val="11"/>
        </w:numPr>
        <w:spacing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ділова</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гра</w:t>
      </w:r>
      <w:proofErr w:type="spellEnd"/>
      <w:r w:rsidRPr="00FE2300">
        <w:rPr>
          <w:rFonts w:ascii="Times New Roman" w:eastAsia="Times New Roman" w:hAnsi="Times New Roman" w:cs="Times New Roman"/>
          <w:sz w:val="24"/>
          <w:szCs w:val="24"/>
          <w:lang w:eastAsia="ru-RU"/>
        </w:rPr>
        <w:t>,</w:t>
      </w:r>
    </w:p>
    <w:p w:rsidR="00DE083B" w:rsidRPr="00FE2300" w:rsidRDefault="00DE083B" w:rsidP="00DE083B">
      <w:pPr>
        <w:numPr>
          <w:ilvl w:val="0"/>
          <w:numId w:val="11"/>
        </w:numPr>
        <w:spacing w:before="100" w:beforeAutospacing="1"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розігрування</w:t>
      </w:r>
      <w:proofErr w:type="spellEnd"/>
      <w:r w:rsidRPr="00FE2300">
        <w:rPr>
          <w:rFonts w:ascii="Times New Roman" w:eastAsia="Times New Roman" w:hAnsi="Times New Roman" w:cs="Times New Roman"/>
          <w:sz w:val="24"/>
          <w:szCs w:val="24"/>
          <w:lang w:val="ru-RU" w:eastAsia="ru-RU"/>
        </w:rPr>
        <w:t xml:space="preserve"> ролей,</w:t>
      </w:r>
    </w:p>
    <w:p w:rsidR="00DE083B" w:rsidRPr="00FE2300" w:rsidRDefault="00DE083B" w:rsidP="00DE083B">
      <w:pPr>
        <w:numPr>
          <w:ilvl w:val="0"/>
          <w:numId w:val="11"/>
        </w:numPr>
        <w:spacing w:before="100" w:beforeAutospacing="1"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аналіз</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конкретних</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ситуацій</w:t>
      </w:r>
      <w:proofErr w:type="spellEnd"/>
      <w:r w:rsidRPr="00FE2300">
        <w:rPr>
          <w:rFonts w:ascii="Times New Roman" w:eastAsia="Times New Roman" w:hAnsi="Times New Roman" w:cs="Times New Roman"/>
          <w:sz w:val="24"/>
          <w:szCs w:val="24"/>
          <w:lang w:val="ru-RU" w:eastAsia="ru-RU"/>
        </w:rPr>
        <w:t>,</w:t>
      </w:r>
    </w:p>
    <w:p w:rsidR="00DE083B" w:rsidRPr="00FE2300" w:rsidRDefault="00DE083B" w:rsidP="00DE083B">
      <w:pPr>
        <w:numPr>
          <w:ilvl w:val="0"/>
          <w:numId w:val="11"/>
        </w:numPr>
        <w:spacing w:before="100" w:beforeAutospacing="1"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активне</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програмов</w:t>
      </w:r>
      <w:r w:rsidRPr="00FE2300">
        <w:rPr>
          <w:rFonts w:ascii="Times New Roman" w:eastAsia="Times New Roman" w:hAnsi="Times New Roman" w:cs="Times New Roman"/>
          <w:sz w:val="24"/>
          <w:szCs w:val="24"/>
          <w:lang w:eastAsia="ru-RU"/>
        </w:rPr>
        <w:t>ан</w:t>
      </w:r>
      <w:proofErr w:type="spellEnd"/>
      <w:r w:rsidRPr="00FE2300">
        <w:rPr>
          <w:rFonts w:ascii="Times New Roman" w:eastAsia="Times New Roman" w:hAnsi="Times New Roman" w:cs="Times New Roman"/>
          <w:sz w:val="24"/>
          <w:szCs w:val="24"/>
          <w:lang w:val="ru-RU" w:eastAsia="ru-RU"/>
        </w:rPr>
        <w:t xml:space="preserve">е </w:t>
      </w:r>
      <w:proofErr w:type="spellStart"/>
      <w:r w:rsidRPr="00FE2300">
        <w:rPr>
          <w:rFonts w:ascii="Times New Roman" w:eastAsia="Times New Roman" w:hAnsi="Times New Roman" w:cs="Times New Roman"/>
          <w:sz w:val="24"/>
          <w:szCs w:val="24"/>
          <w:lang w:val="ru-RU" w:eastAsia="ru-RU"/>
        </w:rPr>
        <w:t>навчання</w:t>
      </w:r>
      <w:proofErr w:type="spellEnd"/>
      <w:r w:rsidRPr="00FE2300">
        <w:rPr>
          <w:rFonts w:ascii="Times New Roman" w:eastAsia="Times New Roman" w:hAnsi="Times New Roman" w:cs="Times New Roman"/>
          <w:sz w:val="24"/>
          <w:szCs w:val="24"/>
          <w:lang w:val="ru-RU" w:eastAsia="ru-RU"/>
        </w:rPr>
        <w:t>,</w:t>
      </w:r>
    </w:p>
    <w:p w:rsidR="00DE083B" w:rsidRPr="00FE2300" w:rsidRDefault="00DE083B" w:rsidP="00DE083B">
      <w:pPr>
        <w:numPr>
          <w:ilvl w:val="0"/>
          <w:numId w:val="11"/>
        </w:numPr>
        <w:spacing w:before="100" w:beforeAutospacing="1"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ігрове</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проектування</w:t>
      </w:r>
      <w:proofErr w:type="spellEnd"/>
      <w:r w:rsidRPr="00FE2300">
        <w:rPr>
          <w:rFonts w:ascii="Times New Roman" w:eastAsia="Times New Roman" w:hAnsi="Times New Roman" w:cs="Times New Roman"/>
          <w:sz w:val="24"/>
          <w:szCs w:val="24"/>
          <w:lang w:val="ru-RU" w:eastAsia="ru-RU"/>
        </w:rPr>
        <w:t xml:space="preserve">, </w:t>
      </w:r>
    </w:p>
    <w:p w:rsidR="00DE083B" w:rsidRPr="00FE2300" w:rsidRDefault="00DE083B" w:rsidP="00DE083B">
      <w:pPr>
        <w:numPr>
          <w:ilvl w:val="0"/>
          <w:numId w:val="11"/>
        </w:numPr>
        <w:spacing w:before="100" w:beforeAutospacing="1"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проблемна</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лекція</w:t>
      </w:r>
      <w:proofErr w:type="spellEnd"/>
      <w:r w:rsidRPr="00FE2300">
        <w:rPr>
          <w:rFonts w:ascii="Times New Roman" w:eastAsia="Times New Roman" w:hAnsi="Times New Roman" w:cs="Times New Roman"/>
          <w:sz w:val="24"/>
          <w:szCs w:val="24"/>
          <w:lang w:eastAsia="ru-RU"/>
        </w:rPr>
        <w:t>;</w:t>
      </w:r>
    </w:p>
    <w:p w:rsidR="00122AC6" w:rsidRPr="00122AC6" w:rsidRDefault="00122AC6" w:rsidP="00122AC6">
      <w:pPr>
        <w:spacing w:after="0" w:line="240" w:lineRule="auto"/>
        <w:ind w:firstLine="426"/>
        <w:jc w:val="both"/>
        <w:rPr>
          <w:rFonts w:ascii="Times New Roman" w:eastAsia="Times New Roman" w:hAnsi="Times New Roman" w:cs="Times New Roman"/>
          <w:sz w:val="24"/>
          <w:szCs w:val="24"/>
          <w:lang w:eastAsia="ru-RU"/>
        </w:rPr>
      </w:pPr>
    </w:p>
    <w:p w:rsidR="00122AC6" w:rsidRPr="00E17335" w:rsidRDefault="00122AC6" w:rsidP="00E17335">
      <w:pPr>
        <w:spacing w:after="0" w:line="240" w:lineRule="auto"/>
        <w:ind w:firstLine="709"/>
        <w:jc w:val="center"/>
        <w:rPr>
          <w:rFonts w:ascii="Times New Roman" w:hAnsi="Times New Roman" w:cs="Times New Roman"/>
          <w:color w:val="000000" w:themeColor="text1"/>
          <w:kern w:val="24"/>
          <w:sz w:val="24"/>
          <w:szCs w:val="24"/>
        </w:rPr>
      </w:pPr>
    </w:p>
    <w:p w:rsidR="00073911" w:rsidRDefault="002A37FE" w:rsidP="00073911">
      <w:pPr>
        <w:spacing w:after="0" w:line="240" w:lineRule="auto"/>
        <w:ind w:firstLine="709"/>
        <w:jc w:val="center"/>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6.</w:t>
      </w:r>
      <w:r w:rsidR="00073911" w:rsidRPr="00562C57">
        <w:rPr>
          <w:rFonts w:ascii="Times New Roman" w:hAnsi="Times New Roman" w:cs="Times New Roman"/>
          <w:b/>
          <w:bCs/>
          <w:color w:val="000000" w:themeColor="text1"/>
          <w:kern w:val="24"/>
          <w:sz w:val="24"/>
          <w:szCs w:val="24"/>
        </w:rPr>
        <w:t xml:space="preserve">3. Теми </w:t>
      </w:r>
      <w:r w:rsidR="00CF7F45">
        <w:rPr>
          <w:rFonts w:ascii="Times New Roman" w:hAnsi="Times New Roman" w:cs="Times New Roman"/>
          <w:b/>
          <w:bCs/>
          <w:color w:val="000000" w:themeColor="text1"/>
          <w:kern w:val="24"/>
          <w:sz w:val="24"/>
          <w:szCs w:val="24"/>
        </w:rPr>
        <w:t>практичних</w:t>
      </w:r>
      <w:r w:rsidR="00073911" w:rsidRPr="00562C57">
        <w:rPr>
          <w:rFonts w:ascii="Times New Roman" w:hAnsi="Times New Roman" w:cs="Times New Roman"/>
          <w:b/>
          <w:bCs/>
          <w:color w:val="000000" w:themeColor="text1"/>
          <w:kern w:val="24"/>
          <w:sz w:val="24"/>
          <w:szCs w:val="24"/>
        </w:rPr>
        <w:t xml:space="preserve"> занять</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8505"/>
      </w:tblGrid>
      <w:tr w:rsidR="00122AC6" w:rsidRPr="00122AC6" w:rsidTr="00122AC6">
        <w:trPr>
          <w:jc w:val="center"/>
        </w:trPr>
        <w:tc>
          <w:tcPr>
            <w:tcW w:w="639" w:type="dxa"/>
            <w:shd w:val="clear" w:color="auto" w:fill="auto"/>
          </w:tcPr>
          <w:p w:rsidR="00122AC6" w:rsidRPr="00122AC6" w:rsidRDefault="00122AC6" w:rsidP="00122AC6">
            <w:pPr>
              <w:spacing w:after="0" w:line="240" w:lineRule="auto"/>
              <w:ind w:left="142" w:hanging="142"/>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p w:rsidR="00122AC6" w:rsidRPr="00122AC6" w:rsidRDefault="00122AC6" w:rsidP="00122AC6">
            <w:pPr>
              <w:spacing w:after="0" w:line="240" w:lineRule="auto"/>
              <w:ind w:left="142" w:hanging="142"/>
              <w:jc w:val="center"/>
              <w:rPr>
                <w:rFonts w:ascii="Times New Roman" w:eastAsia="Times New Roman" w:hAnsi="Times New Roman" w:cs="Times New Roman"/>
                <w:sz w:val="24"/>
                <w:szCs w:val="24"/>
                <w:lang w:eastAsia="ru-RU"/>
              </w:rPr>
            </w:pPr>
          </w:p>
        </w:tc>
        <w:tc>
          <w:tcPr>
            <w:tcW w:w="8505" w:type="dxa"/>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Назва теми</w:t>
            </w:r>
          </w:p>
        </w:tc>
      </w:tr>
      <w:tr w:rsidR="00122AC6" w:rsidRPr="00122AC6" w:rsidTr="00122AC6">
        <w:trPr>
          <w:jc w:val="center"/>
        </w:trPr>
        <w:tc>
          <w:tcPr>
            <w:tcW w:w="9144" w:type="dxa"/>
            <w:gridSpan w:val="2"/>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 семестр</w:t>
            </w:r>
          </w:p>
        </w:tc>
      </w:tr>
      <w:tr w:rsidR="00122AC6" w:rsidRPr="00122AC6" w:rsidTr="00122AC6">
        <w:trPr>
          <w:jc w:val="center"/>
        </w:trPr>
        <w:tc>
          <w:tcPr>
            <w:tcW w:w="9144" w:type="dxa"/>
            <w:gridSpan w:val="2"/>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b/>
                <w:bCs/>
                <w:sz w:val="24"/>
                <w:szCs w:val="24"/>
                <w:lang w:eastAsia="ru-RU"/>
              </w:rPr>
              <w:t>Змістовий модуль 1</w:t>
            </w:r>
            <w:r w:rsidRPr="00122AC6">
              <w:rPr>
                <w:rFonts w:ascii="Times New Roman" w:eastAsia="Times New Roman" w:hAnsi="Times New Roman" w:cs="Times New Roman"/>
                <w:sz w:val="24"/>
                <w:szCs w:val="24"/>
                <w:lang w:eastAsia="ru-RU"/>
              </w:rPr>
              <w:t xml:space="preserve">. </w:t>
            </w:r>
            <w:r w:rsidRPr="00122AC6">
              <w:rPr>
                <w:rFonts w:ascii="Times New Roman" w:eastAsia="Times New Roman" w:hAnsi="Times New Roman" w:cs="Times New Roman"/>
                <w:b/>
                <w:sz w:val="24"/>
                <w:szCs w:val="24"/>
                <w:lang w:eastAsia="ru-RU"/>
              </w:rPr>
              <w:t>Системи координат. Векторна алгебра.</w:t>
            </w:r>
          </w:p>
        </w:tc>
      </w:tr>
      <w:tr w:rsidR="00122AC6" w:rsidRPr="00122AC6" w:rsidTr="008A7445">
        <w:trPr>
          <w:jc w:val="center"/>
        </w:trPr>
        <w:tc>
          <w:tcPr>
            <w:tcW w:w="639" w:type="dxa"/>
            <w:shd w:val="clear" w:color="auto" w:fill="auto"/>
            <w:vAlign w:val="center"/>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8505" w:type="dxa"/>
          </w:tcPr>
          <w:p w:rsidR="00122AC6" w:rsidRPr="00122AC6" w:rsidRDefault="00122AC6" w:rsidP="00122AC6">
            <w:pPr>
              <w:tabs>
                <w:tab w:val="left" w:pos="0"/>
              </w:tabs>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Метод координат та простіші задачі аналітичної геометрії. </w:t>
            </w:r>
          </w:p>
          <w:p w:rsidR="00122AC6" w:rsidRPr="00122AC6" w:rsidRDefault="00122AC6" w:rsidP="00122AC6">
            <w:pPr>
              <w:tabs>
                <w:tab w:val="left" w:pos="0"/>
              </w:tabs>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Системи координат на прямій, на площині та у просторі.  Полярні координати. </w:t>
            </w:r>
          </w:p>
        </w:tc>
      </w:tr>
      <w:tr w:rsidR="00122AC6" w:rsidRPr="00122AC6" w:rsidTr="008A7445">
        <w:trPr>
          <w:jc w:val="center"/>
        </w:trPr>
        <w:tc>
          <w:tcPr>
            <w:tcW w:w="639" w:type="dxa"/>
            <w:shd w:val="clear" w:color="auto" w:fill="auto"/>
            <w:vAlign w:val="center"/>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8505" w:type="dxa"/>
          </w:tcPr>
          <w:p w:rsidR="00122AC6" w:rsidRPr="00122AC6" w:rsidRDefault="00122AC6" w:rsidP="00122AC6">
            <w:pPr>
              <w:tabs>
                <w:tab w:val="left" w:pos="0"/>
              </w:tabs>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Метод координат та простіші задачі аналітичної геометрії. </w:t>
            </w:r>
          </w:p>
          <w:p w:rsidR="00122AC6" w:rsidRPr="00122AC6" w:rsidRDefault="00122AC6" w:rsidP="00122AC6">
            <w:pPr>
              <w:tabs>
                <w:tab w:val="left" w:pos="0"/>
              </w:tabs>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Віддаль між точками. Площа трикутника. Поділ відрізка у заданому відношенні. </w:t>
            </w:r>
          </w:p>
          <w:p w:rsidR="00122AC6" w:rsidRPr="00122AC6" w:rsidRDefault="00122AC6" w:rsidP="00122AC6">
            <w:pPr>
              <w:tabs>
                <w:tab w:val="left" w:pos="0"/>
              </w:tabs>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Теорема Шаля. </w:t>
            </w:r>
          </w:p>
        </w:tc>
      </w:tr>
      <w:tr w:rsidR="00122AC6" w:rsidRPr="00122AC6" w:rsidTr="008A7445">
        <w:trPr>
          <w:jc w:val="center"/>
        </w:trPr>
        <w:tc>
          <w:tcPr>
            <w:tcW w:w="639" w:type="dxa"/>
            <w:shd w:val="clear" w:color="auto" w:fill="auto"/>
            <w:vAlign w:val="center"/>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8505" w:type="dxa"/>
          </w:tcPr>
          <w:p w:rsidR="00122AC6" w:rsidRPr="00122AC6" w:rsidRDefault="00122AC6" w:rsidP="00122AC6">
            <w:pPr>
              <w:tabs>
                <w:tab w:val="left" w:pos="0"/>
              </w:tabs>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Основи векторної алгебри. Вектори. Лінійні операції над векторами та їх властивості. Лінійна залежність  векторів. Координати векторів.</w:t>
            </w:r>
          </w:p>
        </w:tc>
      </w:tr>
      <w:tr w:rsidR="00122AC6" w:rsidRPr="00122AC6" w:rsidTr="008A7445">
        <w:trPr>
          <w:jc w:val="center"/>
        </w:trPr>
        <w:tc>
          <w:tcPr>
            <w:tcW w:w="639" w:type="dxa"/>
            <w:shd w:val="clear" w:color="auto" w:fill="auto"/>
            <w:vAlign w:val="center"/>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4</w:t>
            </w:r>
          </w:p>
        </w:tc>
        <w:tc>
          <w:tcPr>
            <w:tcW w:w="8505" w:type="dxa"/>
          </w:tcPr>
          <w:p w:rsidR="00122AC6" w:rsidRPr="00122AC6" w:rsidRDefault="00122AC6" w:rsidP="00122AC6">
            <w:pPr>
              <w:tabs>
                <w:tab w:val="left" w:pos="0"/>
              </w:tabs>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 </w:t>
            </w:r>
            <w:r w:rsidRPr="00122AC6">
              <w:rPr>
                <w:rFonts w:ascii="Times New Roman" w:eastAsia="Times New Roman" w:hAnsi="Times New Roman" w:cs="Times New Roman"/>
                <w:sz w:val="24"/>
                <w:szCs w:val="24"/>
                <w:lang w:eastAsia="ru-RU"/>
              </w:rPr>
              <w:t xml:space="preserve">Основи векторної алгебри. Скалярний добуток векторів, його властивості та застосування. </w:t>
            </w:r>
          </w:p>
        </w:tc>
      </w:tr>
      <w:tr w:rsidR="00122AC6" w:rsidRPr="00122AC6" w:rsidTr="008A7445">
        <w:trPr>
          <w:jc w:val="center"/>
        </w:trPr>
        <w:tc>
          <w:tcPr>
            <w:tcW w:w="639" w:type="dxa"/>
            <w:shd w:val="clear" w:color="auto" w:fill="auto"/>
            <w:vAlign w:val="center"/>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5</w:t>
            </w:r>
          </w:p>
        </w:tc>
        <w:tc>
          <w:tcPr>
            <w:tcW w:w="8505" w:type="dxa"/>
          </w:tcPr>
          <w:p w:rsidR="00122AC6" w:rsidRPr="00122AC6" w:rsidRDefault="00122AC6" w:rsidP="00122AC6">
            <w:pPr>
              <w:tabs>
                <w:tab w:val="left" w:pos="0"/>
              </w:tabs>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 </w:t>
            </w:r>
            <w:r w:rsidRPr="00122AC6">
              <w:rPr>
                <w:rFonts w:ascii="Times New Roman" w:eastAsia="Times New Roman" w:hAnsi="Times New Roman" w:cs="Times New Roman"/>
                <w:sz w:val="24"/>
                <w:szCs w:val="24"/>
                <w:lang w:eastAsia="ru-RU"/>
              </w:rPr>
              <w:t>Основи векторної алгебри. Векторний добуток векторів, його властивості та застосування.</w:t>
            </w:r>
          </w:p>
        </w:tc>
      </w:tr>
      <w:tr w:rsidR="00122AC6" w:rsidRPr="00122AC6" w:rsidTr="008A7445">
        <w:trPr>
          <w:jc w:val="center"/>
        </w:trPr>
        <w:tc>
          <w:tcPr>
            <w:tcW w:w="639" w:type="dxa"/>
            <w:shd w:val="clear" w:color="auto" w:fill="auto"/>
            <w:vAlign w:val="center"/>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6</w:t>
            </w:r>
          </w:p>
        </w:tc>
        <w:tc>
          <w:tcPr>
            <w:tcW w:w="8505" w:type="dxa"/>
          </w:tcPr>
          <w:p w:rsidR="00122AC6" w:rsidRPr="00122AC6" w:rsidRDefault="00122AC6" w:rsidP="00122AC6">
            <w:pPr>
              <w:tabs>
                <w:tab w:val="left" w:pos="0"/>
              </w:tabs>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Основи векторної алгебри. Мішаний добуток векторів, його властивості та застосування. Подвійний векторний добуток</w:t>
            </w:r>
            <w:r w:rsidR="002C5508">
              <w:rPr>
                <w:rFonts w:ascii="Times New Roman" w:eastAsia="Times New Roman" w:hAnsi="Times New Roman" w:cs="Times New Roman"/>
                <w:sz w:val="24"/>
                <w:szCs w:val="24"/>
                <w:lang w:eastAsia="ru-RU"/>
              </w:rPr>
              <w:t>. Методичні особливості вивчення тем ЗМ 1 в курсі геометрії в ЗЗСО.</w:t>
            </w:r>
          </w:p>
        </w:tc>
      </w:tr>
      <w:tr w:rsidR="00122AC6" w:rsidRPr="00122AC6" w:rsidTr="00122AC6">
        <w:trPr>
          <w:jc w:val="center"/>
        </w:trPr>
        <w:tc>
          <w:tcPr>
            <w:tcW w:w="9144" w:type="dxa"/>
            <w:gridSpan w:val="2"/>
            <w:shd w:val="clear" w:color="auto" w:fill="auto"/>
          </w:tcPr>
          <w:p w:rsidR="00122AC6" w:rsidRPr="00122AC6" w:rsidRDefault="00122AC6" w:rsidP="00122AC6">
            <w:pPr>
              <w:tabs>
                <w:tab w:val="left" w:pos="0"/>
              </w:tabs>
              <w:spacing w:after="0" w:line="240" w:lineRule="auto"/>
              <w:jc w:val="center"/>
              <w:rPr>
                <w:rFonts w:ascii="Times New Roman" w:eastAsia="Times New Roman" w:hAnsi="Times New Roman" w:cs="Times New Roman"/>
                <w:b/>
                <w:sz w:val="24"/>
                <w:szCs w:val="24"/>
                <w:lang w:eastAsia="ru-RU"/>
              </w:rPr>
            </w:pPr>
            <w:r w:rsidRPr="00122AC6">
              <w:rPr>
                <w:rFonts w:ascii="Times New Roman" w:eastAsia="Times New Roman" w:hAnsi="Times New Roman" w:cs="Times New Roman"/>
                <w:b/>
                <w:bCs/>
                <w:sz w:val="24"/>
                <w:szCs w:val="24"/>
                <w:lang w:eastAsia="ru-RU"/>
              </w:rPr>
              <w:t xml:space="preserve">Змістовий модуль 2. </w:t>
            </w:r>
            <w:r w:rsidRPr="00122AC6">
              <w:rPr>
                <w:rFonts w:ascii="Times New Roman" w:eastAsia="Times New Roman" w:hAnsi="Times New Roman" w:cs="Times New Roman"/>
                <w:b/>
                <w:sz w:val="24"/>
                <w:szCs w:val="24"/>
                <w:lang w:eastAsia="ru-RU"/>
              </w:rPr>
              <w:t>Пряма на площині. Пряма та площина в просторі.</w:t>
            </w:r>
          </w:p>
        </w:tc>
      </w:tr>
      <w:tr w:rsidR="00122AC6" w:rsidRPr="00122AC6" w:rsidTr="008A7445">
        <w:trPr>
          <w:jc w:val="center"/>
        </w:trPr>
        <w:tc>
          <w:tcPr>
            <w:tcW w:w="639" w:type="dxa"/>
            <w:shd w:val="clear" w:color="auto" w:fill="auto"/>
            <w:vAlign w:val="center"/>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1</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 Лінії на площині та їх рівняння. Пряма лінія на площині. </w:t>
            </w:r>
          </w:p>
        </w:tc>
      </w:tr>
      <w:tr w:rsidR="00122AC6" w:rsidRPr="00122AC6" w:rsidTr="008A7445">
        <w:trPr>
          <w:jc w:val="center"/>
        </w:trPr>
        <w:tc>
          <w:tcPr>
            <w:tcW w:w="639" w:type="dxa"/>
            <w:shd w:val="clear" w:color="auto" w:fill="auto"/>
            <w:vAlign w:val="center"/>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2</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Пряма лінія на площині. Задача про кут між прямими. Рівняння жмутку прямих.</w:t>
            </w:r>
          </w:p>
        </w:tc>
      </w:tr>
      <w:tr w:rsidR="00122AC6" w:rsidRPr="00122AC6" w:rsidTr="008A7445">
        <w:trPr>
          <w:jc w:val="center"/>
        </w:trPr>
        <w:tc>
          <w:tcPr>
            <w:tcW w:w="639" w:type="dxa"/>
            <w:shd w:val="clear" w:color="auto" w:fill="auto"/>
            <w:vAlign w:val="center"/>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3</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 xml:space="preserve">Пряма лінія на площині. Геометричний зміст  нерівності  </w:t>
            </w:r>
            <w:proofErr w:type="spellStart"/>
            <w:r w:rsidRPr="00122AC6">
              <w:rPr>
                <w:rFonts w:ascii="Times New Roman" w:eastAsia="Times New Roman" w:hAnsi="Times New Roman" w:cs="Times New Roman"/>
                <w:sz w:val="24"/>
                <w:szCs w:val="24"/>
                <w:lang w:eastAsia="ru-RU"/>
              </w:rPr>
              <w:t>Ах+Ву+С</w:t>
            </w:r>
            <w:proofErr w:type="spellEnd"/>
            <w:r w:rsidRPr="00122AC6">
              <w:rPr>
                <w:rFonts w:ascii="Times New Roman" w:eastAsia="Times New Roman" w:hAnsi="Times New Roman" w:cs="Times New Roman"/>
                <w:sz w:val="24"/>
                <w:szCs w:val="24"/>
                <w:lang w:eastAsia="ru-RU"/>
              </w:rPr>
              <w:t>&lt;0.   Нормоване рівняння  прямої. Задача про віддаль від точки до прямої.</w:t>
            </w:r>
          </w:p>
        </w:tc>
      </w:tr>
      <w:tr w:rsidR="00122AC6" w:rsidRPr="00122AC6" w:rsidTr="008A7445">
        <w:trPr>
          <w:jc w:val="center"/>
        </w:trPr>
        <w:tc>
          <w:tcPr>
            <w:tcW w:w="639" w:type="dxa"/>
            <w:shd w:val="clear" w:color="auto" w:fill="auto"/>
            <w:vAlign w:val="center"/>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4</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Площина у просторі. Різні види рівняння площини.</w:t>
            </w:r>
          </w:p>
        </w:tc>
      </w:tr>
      <w:tr w:rsidR="00122AC6" w:rsidRPr="00122AC6" w:rsidTr="008A7445">
        <w:trPr>
          <w:jc w:val="center"/>
        </w:trPr>
        <w:tc>
          <w:tcPr>
            <w:tcW w:w="639" w:type="dxa"/>
            <w:shd w:val="clear" w:color="auto" w:fill="auto"/>
            <w:vAlign w:val="center"/>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5</w:t>
            </w:r>
          </w:p>
        </w:tc>
        <w:tc>
          <w:tcPr>
            <w:tcW w:w="8505" w:type="dxa"/>
          </w:tcPr>
          <w:p w:rsidR="00122AC6" w:rsidRPr="00122AC6" w:rsidRDefault="00122AC6" w:rsidP="00122AC6">
            <w:pPr>
              <w:tabs>
                <w:tab w:val="left" w:pos="0"/>
              </w:tabs>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 </w:t>
            </w:r>
            <w:r w:rsidRPr="00122AC6">
              <w:rPr>
                <w:rFonts w:ascii="Times New Roman" w:eastAsia="Times New Roman" w:hAnsi="Times New Roman" w:cs="Times New Roman"/>
                <w:sz w:val="24"/>
                <w:szCs w:val="24"/>
                <w:lang w:eastAsia="ru-RU"/>
              </w:rPr>
              <w:t xml:space="preserve">Площина у просторі. Взаємне розміщення </w:t>
            </w:r>
            <w:proofErr w:type="spellStart"/>
            <w:r w:rsidRPr="00122AC6">
              <w:rPr>
                <w:rFonts w:ascii="Times New Roman" w:eastAsia="Times New Roman" w:hAnsi="Times New Roman" w:cs="Times New Roman"/>
                <w:sz w:val="24"/>
                <w:szCs w:val="24"/>
                <w:lang w:eastAsia="ru-RU"/>
              </w:rPr>
              <w:t>площин</w:t>
            </w:r>
            <w:proofErr w:type="spellEnd"/>
            <w:r w:rsidRPr="00122AC6">
              <w:rPr>
                <w:rFonts w:ascii="Times New Roman" w:eastAsia="Times New Roman" w:hAnsi="Times New Roman" w:cs="Times New Roman"/>
                <w:sz w:val="24"/>
                <w:szCs w:val="24"/>
                <w:lang w:eastAsia="ru-RU"/>
              </w:rPr>
              <w:t xml:space="preserve">, кут між </w:t>
            </w:r>
            <w:proofErr w:type="spellStart"/>
            <w:r w:rsidRPr="00122AC6">
              <w:rPr>
                <w:rFonts w:ascii="Times New Roman" w:eastAsia="Times New Roman" w:hAnsi="Times New Roman" w:cs="Times New Roman"/>
                <w:sz w:val="24"/>
                <w:szCs w:val="24"/>
                <w:lang w:eastAsia="ru-RU"/>
              </w:rPr>
              <w:t>площинами</w:t>
            </w:r>
            <w:proofErr w:type="spellEnd"/>
            <w:r w:rsidRPr="00122AC6">
              <w:rPr>
                <w:rFonts w:ascii="Times New Roman" w:eastAsia="Times New Roman" w:hAnsi="Times New Roman" w:cs="Times New Roman"/>
                <w:sz w:val="24"/>
                <w:szCs w:val="24"/>
                <w:lang w:eastAsia="ru-RU"/>
              </w:rPr>
              <w:t xml:space="preserve">. Жмуток та в’язка </w:t>
            </w:r>
            <w:proofErr w:type="spellStart"/>
            <w:r w:rsidRPr="00122AC6">
              <w:rPr>
                <w:rFonts w:ascii="Times New Roman" w:eastAsia="Times New Roman" w:hAnsi="Times New Roman" w:cs="Times New Roman"/>
                <w:sz w:val="24"/>
                <w:szCs w:val="24"/>
                <w:lang w:eastAsia="ru-RU"/>
              </w:rPr>
              <w:t>площин</w:t>
            </w:r>
            <w:proofErr w:type="spellEnd"/>
            <w:r w:rsidRPr="00122AC6">
              <w:rPr>
                <w:rFonts w:ascii="Times New Roman" w:eastAsia="Times New Roman" w:hAnsi="Times New Roman" w:cs="Times New Roman"/>
                <w:sz w:val="24"/>
                <w:szCs w:val="24"/>
                <w:lang w:eastAsia="ru-RU"/>
              </w:rPr>
              <w:t>.  Задача про віддаль від точки до площини.</w:t>
            </w:r>
          </w:p>
        </w:tc>
      </w:tr>
      <w:tr w:rsidR="00122AC6" w:rsidRPr="00122AC6" w:rsidTr="008A7445">
        <w:trPr>
          <w:jc w:val="center"/>
        </w:trPr>
        <w:tc>
          <w:tcPr>
            <w:tcW w:w="639" w:type="dxa"/>
            <w:shd w:val="clear" w:color="auto" w:fill="auto"/>
            <w:vAlign w:val="center"/>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6</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Пряма у просторі. Канонічні та параметричні  рівняння прямої у  просторі. Загальне рівняння прямої у просторі.</w:t>
            </w:r>
          </w:p>
        </w:tc>
      </w:tr>
      <w:tr w:rsidR="00122AC6" w:rsidRPr="00122AC6" w:rsidTr="008A7445">
        <w:trPr>
          <w:jc w:val="center"/>
        </w:trPr>
        <w:tc>
          <w:tcPr>
            <w:tcW w:w="639" w:type="dxa"/>
            <w:shd w:val="clear" w:color="auto" w:fill="auto"/>
            <w:vAlign w:val="center"/>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7</w:t>
            </w:r>
          </w:p>
        </w:tc>
        <w:tc>
          <w:tcPr>
            <w:tcW w:w="8505" w:type="dxa"/>
          </w:tcPr>
          <w:p w:rsidR="00122AC6" w:rsidRPr="00122AC6" w:rsidRDefault="00122AC6" w:rsidP="002C5508">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Пряма у просторі. Взаємне розміщення двох прямих,  прямої та  площини.  Задачі про найкоротшу віддаль від точки до прямої у просторі.</w:t>
            </w:r>
            <w:r w:rsidR="002C5508">
              <w:rPr>
                <w:rFonts w:ascii="Times New Roman" w:eastAsia="Times New Roman" w:hAnsi="Times New Roman" w:cs="Times New Roman"/>
                <w:sz w:val="24"/>
                <w:szCs w:val="24"/>
                <w:lang w:eastAsia="ru-RU"/>
              </w:rPr>
              <w:t xml:space="preserve"> Методичні особливості вивчення тем ЗМ 2 в курсі геометрії в ЗЗСО.</w:t>
            </w:r>
          </w:p>
        </w:tc>
      </w:tr>
      <w:tr w:rsidR="00122AC6" w:rsidRPr="00122AC6" w:rsidTr="00122AC6">
        <w:trPr>
          <w:jc w:val="center"/>
        </w:trPr>
        <w:tc>
          <w:tcPr>
            <w:tcW w:w="9144" w:type="dxa"/>
            <w:gridSpan w:val="2"/>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 семестр</w:t>
            </w:r>
          </w:p>
        </w:tc>
      </w:tr>
      <w:tr w:rsidR="00122AC6" w:rsidRPr="00122AC6" w:rsidTr="00122AC6">
        <w:trPr>
          <w:jc w:val="center"/>
        </w:trPr>
        <w:tc>
          <w:tcPr>
            <w:tcW w:w="9144" w:type="dxa"/>
            <w:gridSpan w:val="2"/>
            <w:shd w:val="clear" w:color="auto" w:fill="auto"/>
          </w:tcPr>
          <w:p w:rsidR="00122AC6" w:rsidRPr="00122AC6" w:rsidRDefault="00122AC6" w:rsidP="00122AC6">
            <w:pPr>
              <w:tabs>
                <w:tab w:val="left" w:pos="0"/>
              </w:tabs>
              <w:spacing w:after="0" w:line="240" w:lineRule="auto"/>
              <w:jc w:val="center"/>
              <w:rPr>
                <w:rFonts w:ascii="Times New Roman" w:eastAsia="Times New Roman" w:hAnsi="Times New Roman" w:cs="Times New Roman"/>
                <w:b/>
                <w:sz w:val="24"/>
                <w:szCs w:val="24"/>
                <w:lang w:eastAsia="ru-RU"/>
              </w:rPr>
            </w:pPr>
            <w:r w:rsidRPr="00122AC6">
              <w:rPr>
                <w:rFonts w:ascii="Times New Roman" w:eastAsia="Times New Roman" w:hAnsi="Times New Roman" w:cs="Times New Roman"/>
                <w:b/>
                <w:bCs/>
                <w:sz w:val="24"/>
                <w:szCs w:val="24"/>
                <w:lang w:eastAsia="ru-RU"/>
              </w:rPr>
              <w:t>Змістовий модуль 1</w:t>
            </w:r>
            <w:r w:rsidRPr="00122AC6">
              <w:rPr>
                <w:rFonts w:ascii="Times New Roman" w:eastAsia="Times New Roman" w:hAnsi="Times New Roman" w:cs="Times New Roman"/>
                <w:sz w:val="24"/>
                <w:szCs w:val="24"/>
                <w:lang w:eastAsia="ru-RU"/>
              </w:rPr>
              <w:t xml:space="preserve">. </w:t>
            </w:r>
            <w:r w:rsidRPr="00122AC6">
              <w:rPr>
                <w:rFonts w:ascii="Times New Roman" w:eastAsia="Times New Roman" w:hAnsi="Times New Roman" w:cs="Times New Roman"/>
                <w:b/>
                <w:sz w:val="24"/>
                <w:szCs w:val="24"/>
                <w:lang w:eastAsia="ru-RU"/>
              </w:rPr>
              <w:t>Лінії другого порядку, задані загальними рівняннями</w:t>
            </w:r>
            <w:r w:rsidRPr="00122AC6">
              <w:rPr>
                <w:rFonts w:ascii="Times New Roman" w:eastAsia="Times New Roman" w:hAnsi="Times New Roman" w:cs="Times New Roman"/>
                <w:b/>
                <w:bCs/>
                <w:sz w:val="24"/>
                <w:szCs w:val="24"/>
                <w:lang w:eastAsia="ru-RU"/>
              </w:rPr>
              <w:t xml:space="preserve">. </w:t>
            </w:r>
            <w:r w:rsidRPr="00122AC6">
              <w:rPr>
                <w:rFonts w:ascii="Times New Roman" w:eastAsia="Times New Roman" w:hAnsi="Times New Roman" w:cs="Times New Roman"/>
                <w:b/>
                <w:sz w:val="24"/>
                <w:szCs w:val="24"/>
                <w:lang w:eastAsia="ru-RU"/>
              </w:rPr>
              <w:t>Лінії другого порядку, задані канонічними рівняннями.</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1</w:t>
            </w:r>
          </w:p>
        </w:tc>
        <w:tc>
          <w:tcPr>
            <w:tcW w:w="8505" w:type="dxa"/>
          </w:tcPr>
          <w:p w:rsidR="00122AC6" w:rsidRPr="00122AC6" w:rsidRDefault="00122AC6" w:rsidP="00122AC6">
            <w:pPr>
              <w:tabs>
                <w:tab w:val="left" w:pos="0"/>
              </w:tabs>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 xml:space="preserve"> </w:t>
            </w:r>
            <w:r w:rsidRPr="00122AC6">
              <w:rPr>
                <w:rFonts w:ascii="Times New Roman" w:eastAsia="Times New Roman" w:hAnsi="Times New Roman" w:cs="Times New Roman"/>
                <w:sz w:val="24"/>
                <w:szCs w:val="24"/>
                <w:lang w:eastAsia="ru-RU"/>
              </w:rPr>
              <w:t>Канонічне рівняння еліпса. Еліпс, його канонічне рівняння,  дослідження форми.</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22AC6" w:rsidRPr="00122AC6">
              <w:rPr>
                <w:rFonts w:ascii="Times New Roman" w:eastAsia="Times New Roman" w:hAnsi="Times New Roman" w:cs="Times New Roman"/>
                <w:sz w:val="24"/>
                <w:szCs w:val="24"/>
                <w:lang w:eastAsia="ru-RU"/>
              </w:rPr>
              <w:t>2</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 </w:t>
            </w:r>
            <w:r w:rsidRPr="00122AC6">
              <w:rPr>
                <w:rFonts w:ascii="Times New Roman" w:eastAsia="Times New Roman" w:hAnsi="Times New Roman" w:cs="Times New Roman"/>
                <w:sz w:val="24"/>
                <w:szCs w:val="24"/>
                <w:lang w:eastAsia="ru-RU"/>
              </w:rPr>
              <w:t xml:space="preserve">Канонічне рівняння еліпса. Ексцентриситет, </w:t>
            </w:r>
            <w:proofErr w:type="spellStart"/>
            <w:r w:rsidRPr="00122AC6">
              <w:rPr>
                <w:rFonts w:ascii="Times New Roman" w:eastAsia="Times New Roman" w:hAnsi="Times New Roman" w:cs="Times New Roman"/>
                <w:sz w:val="24"/>
                <w:szCs w:val="24"/>
                <w:lang w:eastAsia="ru-RU"/>
              </w:rPr>
              <w:t>директриси</w:t>
            </w:r>
            <w:proofErr w:type="spellEnd"/>
            <w:r w:rsidRPr="00122AC6">
              <w:rPr>
                <w:rFonts w:ascii="Times New Roman" w:eastAsia="Times New Roman" w:hAnsi="Times New Roman" w:cs="Times New Roman"/>
                <w:sz w:val="24"/>
                <w:szCs w:val="24"/>
                <w:lang w:eastAsia="ru-RU"/>
              </w:rPr>
              <w:t xml:space="preserve"> еліпса. Оптична властивість еліпса.</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3</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Канонічні рівняння гіперболи та параболи. Гіпербола, парабола, їх канонічні рівняння, дослідження форми.</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4</w:t>
            </w:r>
          </w:p>
        </w:tc>
        <w:tc>
          <w:tcPr>
            <w:tcW w:w="8505" w:type="dxa"/>
          </w:tcPr>
          <w:p w:rsidR="00122AC6" w:rsidRPr="00122AC6" w:rsidRDefault="00122AC6" w:rsidP="00122AC6">
            <w:pPr>
              <w:tabs>
                <w:tab w:val="left" w:pos="0"/>
              </w:tabs>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Канонічні рівняння гіперболи та параболи. Ексцентриситет, </w:t>
            </w:r>
            <w:proofErr w:type="spellStart"/>
            <w:r w:rsidRPr="00122AC6">
              <w:rPr>
                <w:rFonts w:ascii="Times New Roman" w:eastAsia="Times New Roman" w:hAnsi="Times New Roman" w:cs="Times New Roman"/>
                <w:sz w:val="24"/>
                <w:szCs w:val="24"/>
                <w:lang w:eastAsia="ru-RU"/>
              </w:rPr>
              <w:t>директриси</w:t>
            </w:r>
            <w:proofErr w:type="spellEnd"/>
            <w:r w:rsidRPr="00122AC6">
              <w:rPr>
                <w:rFonts w:ascii="Times New Roman" w:eastAsia="Times New Roman" w:hAnsi="Times New Roman" w:cs="Times New Roman"/>
                <w:sz w:val="24"/>
                <w:szCs w:val="24"/>
                <w:lang w:eastAsia="ru-RU"/>
              </w:rPr>
              <w:t xml:space="preserve">, асимптоти.  Оптичні властивості гіперболи і параболи. Рівняння еліпса, гіперболи та параболи  в полярних координатах. </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5</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 </w:t>
            </w:r>
            <w:r w:rsidRPr="00122AC6">
              <w:rPr>
                <w:rFonts w:ascii="Times New Roman" w:eastAsia="Times New Roman" w:hAnsi="Times New Roman" w:cs="Times New Roman"/>
                <w:sz w:val="24"/>
                <w:szCs w:val="24"/>
                <w:lang w:eastAsia="ru-RU"/>
              </w:rPr>
              <w:t>Лінії другого порядку, задані загальними рівняннями</w:t>
            </w:r>
            <w:r w:rsidRPr="00122AC6">
              <w:rPr>
                <w:rFonts w:ascii="Times New Roman" w:eastAsia="Times New Roman" w:hAnsi="Times New Roman" w:cs="Times New Roman"/>
                <w:b/>
                <w:bCs/>
                <w:sz w:val="24"/>
                <w:szCs w:val="24"/>
                <w:lang w:eastAsia="ru-RU"/>
              </w:rPr>
              <w:t xml:space="preserve">. </w:t>
            </w:r>
            <w:r w:rsidRPr="00122AC6">
              <w:rPr>
                <w:rFonts w:ascii="Times New Roman" w:eastAsia="Times New Roman" w:hAnsi="Times New Roman" w:cs="Times New Roman"/>
                <w:bCs/>
                <w:sz w:val="24"/>
                <w:szCs w:val="24"/>
                <w:lang w:eastAsia="ru-RU"/>
              </w:rPr>
              <w:t xml:space="preserve">Паралельне </w:t>
            </w:r>
            <w:proofErr w:type="spellStart"/>
            <w:r w:rsidRPr="00122AC6">
              <w:rPr>
                <w:rFonts w:ascii="Times New Roman" w:eastAsia="Times New Roman" w:hAnsi="Times New Roman" w:cs="Times New Roman"/>
                <w:bCs/>
                <w:sz w:val="24"/>
                <w:szCs w:val="24"/>
                <w:lang w:eastAsia="ru-RU"/>
              </w:rPr>
              <w:t>пренесення</w:t>
            </w:r>
            <w:proofErr w:type="spellEnd"/>
            <w:r w:rsidRPr="00122AC6">
              <w:rPr>
                <w:rFonts w:ascii="Times New Roman" w:eastAsia="Times New Roman" w:hAnsi="Times New Roman" w:cs="Times New Roman"/>
                <w:bCs/>
                <w:sz w:val="24"/>
                <w:szCs w:val="24"/>
                <w:lang w:eastAsia="ru-RU"/>
              </w:rPr>
              <w:t xml:space="preserve"> та поворот на площині. Класифікаційна теорема.</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6</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Зведення загального рівняння  лінії другого порядку до простішого вигляду за допомогою геометричних перетворень.</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7</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Лінії другого порядку, задані загальними рівняннями: теорія інваріантів</w:t>
            </w:r>
            <w:r w:rsidRPr="00122AC6">
              <w:rPr>
                <w:rFonts w:ascii="Times New Roman" w:eastAsia="Times New Roman" w:hAnsi="Times New Roman" w:cs="Times New Roman"/>
                <w:bCs/>
                <w:sz w:val="24"/>
                <w:szCs w:val="24"/>
                <w:lang w:eastAsia="ru-RU"/>
              </w:rPr>
              <w:t>.</w:t>
            </w:r>
            <w:r w:rsidR="002C5508">
              <w:rPr>
                <w:rFonts w:ascii="Times New Roman" w:eastAsia="Times New Roman" w:hAnsi="Times New Roman" w:cs="Times New Roman"/>
                <w:sz w:val="24"/>
                <w:szCs w:val="24"/>
                <w:lang w:eastAsia="ru-RU"/>
              </w:rPr>
              <w:t xml:space="preserve"> Методичні особливості вивчення тем ЗМ 1 в курсі геометрії в ЗЗСО </w:t>
            </w:r>
            <w:r w:rsidR="002C5508">
              <w:rPr>
                <w:rFonts w:ascii="Times New Roman" w:eastAsia="Times New Roman" w:hAnsi="Times New Roman" w:cs="Times New Roman"/>
                <w:sz w:val="24"/>
              </w:rPr>
              <w:t>в класах з поглибленим вивченням математики</w:t>
            </w:r>
            <w:r w:rsidR="008A7445">
              <w:rPr>
                <w:rFonts w:ascii="Times New Roman" w:eastAsia="Times New Roman" w:hAnsi="Times New Roman" w:cs="Times New Roman"/>
                <w:sz w:val="24"/>
              </w:rPr>
              <w:t xml:space="preserve"> та на факультативних заняттях з математики</w:t>
            </w:r>
            <w:r w:rsidR="002C5508">
              <w:rPr>
                <w:rFonts w:ascii="Times New Roman" w:eastAsia="Times New Roman" w:hAnsi="Times New Roman" w:cs="Times New Roman"/>
                <w:sz w:val="24"/>
              </w:rPr>
              <w:t>.</w:t>
            </w:r>
          </w:p>
        </w:tc>
      </w:tr>
      <w:tr w:rsidR="00122AC6" w:rsidRPr="00122AC6" w:rsidTr="00122AC6">
        <w:trPr>
          <w:jc w:val="center"/>
        </w:trPr>
        <w:tc>
          <w:tcPr>
            <w:tcW w:w="9144" w:type="dxa"/>
            <w:gridSpan w:val="2"/>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b/>
                <w:bCs/>
                <w:sz w:val="24"/>
                <w:szCs w:val="24"/>
                <w:lang w:eastAsia="ru-RU"/>
              </w:rPr>
              <w:t xml:space="preserve">Змістовий модуль 2. </w:t>
            </w:r>
            <w:r w:rsidRPr="00122AC6">
              <w:rPr>
                <w:rFonts w:ascii="Times New Roman" w:eastAsia="Times New Roman" w:hAnsi="Times New Roman" w:cs="Times New Roman"/>
                <w:b/>
                <w:sz w:val="24"/>
                <w:szCs w:val="24"/>
                <w:lang w:eastAsia="ru-RU"/>
              </w:rPr>
              <w:t xml:space="preserve"> Канонічні рівняння поверхонь другого порядку. Загальні рівняння поверхонь другого порядку.</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1</w:t>
            </w:r>
          </w:p>
        </w:tc>
        <w:tc>
          <w:tcPr>
            <w:tcW w:w="8505" w:type="dxa"/>
          </w:tcPr>
          <w:p w:rsidR="00122AC6" w:rsidRPr="00122AC6" w:rsidRDefault="00122AC6" w:rsidP="00122AC6">
            <w:pPr>
              <w:spacing w:after="0" w:line="240" w:lineRule="auto"/>
              <w:ind w:right="-37"/>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Канонічні рівняння  поверхонь другого порядку: еліпсоїди, гіперболоїди, параболоїди.</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2</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Канонічні рівняння  поверхонь другого порядку: конуси та циліндри.</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3</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Канонічні рівняння  поверхонь другого порядку. Прямолінійні  твірні.</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4</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Поверхні  другого порядку, задані загальними рівняннями Класифікаційна теорема.</w:t>
            </w:r>
          </w:p>
        </w:tc>
      </w:tr>
      <w:tr w:rsidR="00122AC6" w:rsidRPr="00122AC6" w:rsidTr="00122AC6">
        <w:trPr>
          <w:jc w:val="center"/>
        </w:trPr>
        <w:tc>
          <w:tcPr>
            <w:tcW w:w="639" w:type="dxa"/>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5</w:t>
            </w:r>
            <w:r w:rsidR="008A7445">
              <w:rPr>
                <w:rFonts w:ascii="Times New Roman" w:eastAsia="Times New Roman" w:hAnsi="Times New Roman" w:cs="Times New Roman"/>
                <w:sz w:val="24"/>
                <w:szCs w:val="24"/>
                <w:lang w:eastAsia="ru-RU"/>
              </w:rPr>
              <w:t xml:space="preserve"> </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Поверхні  другого порядку, задані загальними рівняннями: теорія інваріантів.</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6</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Дослідження поверхонь  другого порядку, заданих загальними рівняннями.</w:t>
            </w:r>
          </w:p>
        </w:tc>
      </w:tr>
    </w:tbl>
    <w:p w:rsidR="00122AC6" w:rsidRDefault="00122AC6" w:rsidP="00073911">
      <w:pPr>
        <w:spacing w:after="0" w:line="240" w:lineRule="auto"/>
        <w:ind w:firstLine="709"/>
        <w:jc w:val="center"/>
        <w:rPr>
          <w:rFonts w:ascii="Times New Roman" w:hAnsi="Times New Roman" w:cs="Times New Roman"/>
          <w:b/>
          <w:bCs/>
          <w:color w:val="000000" w:themeColor="text1"/>
          <w:kern w:val="24"/>
          <w:sz w:val="24"/>
          <w:szCs w:val="24"/>
        </w:rPr>
      </w:pPr>
    </w:p>
    <w:p w:rsidR="00122AC6" w:rsidRPr="00562C57" w:rsidRDefault="00122AC6" w:rsidP="00073911">
      <w:pPr>
        <w:spacing w:after="0" w:line="240" w:lineRule="auto"/>
        <w:ind w:firstLine="709"/>
        <w:jc w:val="center"/>
        <w:rPr>
          <w:rFonts w:ascii="Times New Roman" w:hAnsi="Times New Roman" w:cs="Times New Roman"/>
          <w:b/>
          <w:bCs/>
          <w:color w:val="000000" w:themeColor="text1"/>
          <w:kern w:val="24"/>
          <w:sz w:val="24"/>
          <w:szCs w:val="24"/>
        </w:rPr>
      </w:pPr>
    </w:p>
    <w:p w:rsidR="00DC1137" w:rsidRPr="00562C57" w:rsidRDefault="00DC1137" w:rsidP="00073911">
      <w:pPr>
        <w:spacing w:after="0" w:line="240" w:lineRule="auto"/>
        <w:ind w:firstLine="709"/>
        <w:jc w:val="center"/>
        <w:rPr>
          <w:rFonts w:ascii="Times New Roman" w:hAnsi="Times New Roman" w:cs="Times New Roman"/>
          <w:color w:val="000000" w:themeColor="text1"/>
          <w:kern w:val="24"/>
          <w:sz w:val="24"/>
          <w:szCs w:val="24"/>
        </w:rPr>
      </w:pPr>
    </w:p>
    <w:p w:rsidR="00F55E5E" w:rsidRDefault="002A37FE" w:rsidP="00F55E5E">
      <w:pPr>
        <w:spacing w:after="0" w:line="240" w:lineRule="auto"/>
        <w:ind w:firstLine="709"/>
        <w:jc w:val="center"/>
        <w:rPr>
          <w:rFonts w:ascii="Times New Roman" w:hAnsi="Times New Roman" w:cs="Times New Roman"/>
          <w:b/>
          <w:color w:val="000000" w:themeColor="text1"/>
          <w:kern w:val="24"/>
          <w:sz w:val="24"/>
          <w:szCs w:val="24"/>
        </w:rPr>
      </w:pPr>
      <w:r>
        <w:rPr>
          <w:rFonts w:ascii="Times New Roman" w:hAnsi="Times New Roman" w:cs="Times New Roman"/>
          <w:b/>
          <w:color w:val="000000" w:themeColor="text1"/>
          <w:kern w:val="24"/>
          <w:sz w:val="24"/>
          <w:szCs w:val="24"/>
        </w:rPr>
        <w:t>6.4</w:t>
      </w:r>
      <w:r w:rsidR="00F55E5E" w:rsidRPr="00562C57">
        <w:rPr>
          <w:rFonts w:ascii="Times New Roman" w:hAnsi="Times New Roman" w:cs="Times New Roman"/>
          <w:b/>
          <w:color w:val="000000" w:themeColor="text1"/>
          <w:kern w:val="24"/>
          <w:sz w:val="24"/>
          <w:szCs w:val="24"/>
        </w:rPr>
        <w:t>. Тематика індивідуальних завдань</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577"/>
      </w:tblGrid>
      <w:tr w:rsidR="00A61109" w:rsidRPr="00A61109" w:rsidTr="002C7949">
        <w:trPr>
          <w:jc w:val="center"/>
        </w:trPr>
        <w:tc>
          <w:tcPr>
            <w:tcW w:w="709" w:type="dxa"/>
            <w:shd w:val="clear" w:color="auto" w:fill="auto"/>
          </w:tcPr>
          <w:p w:rsidR="00A61109" w:rsidRPr="00A61109" w:rsidRDefault="00A61109" w:rsidP="00A61109">
            <w:pPr>
              <w:spacing w:after="0" w:line="240" w:lineRule="auto"/>
              <w:ind w:left="142" w:hanging="142"/>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w:t>
            </w:r>
          </w:p>
          <w:p w:rsidR="00A61109" w:rsidRPr="00A61109" w:rsidRDefault="00A61109" w:rsidP="00A61109">
            <w:pPr>
              <w:spacing w:after="0" w:line="240" w:lineRule="auto"/>
              <w:ind w:left="142" w:hanging="142"/>
              <w:jc w:val="center"/>
              <w:rPr>
                <w:rFonts w:ascii="Times New Roman" w:eastAsia="Times New Roman" w:hAnsi="Times New Roman" w:cs="Times New Roman"/>
                <w:sz w:val="24"/>
                <w:szCs w:val="24"/>
                <w:lang w:eastAsia="ru-RU"/>
              </w:rPr>
            </w:pPr>
          </w:p>
        </w:tc>
        <w:tc>
          <w:tcPr>
            <w:tcW w:w="8577"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Назва теми</w:t>
            </w:r>
          </w:p>
        </w:tc>
      </w:tr>
      <w:tr w:rsidR="00A61109" w:rsidRPr="00A61109" w:rsidTr="002C7949">
        <w:trPr>
          <w:jc w:val="center"/>
        </w:trPr>
        <w:tc>
          <w:tcPr>
            <w:tcW w:w="70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1</w:t>
            </w:r>
          </w:p>
        </w:tc>
        <w:tc>
          <w:tcPr>
            <w:tcW w:w="8577" w:type="dxa"/>
            <w:shd w:val="clear" w:color="auto" w:fill="auto"/>
          </w:tcPr>
          <w:p w:rsidR="00A61109" w:rsidRPr="00A61109" w:rsidRDefault="00A61109" w:rsidP="00A61109">
            <w:pPr>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Системи координат на прямій, на площині та у просторі.  Полярні координати в просторі.</w:t>
            </w:r>
          </w:p>
        </w:tc>
      </w:tr>
      <w:tr w:rsidR="00A61109" w:rsidRPr="00A61109" w:rsidTr="002C7949">
        <w:trPr>
          <w:jc w:val="center"/>
        </w:trPr>
        <w:tc>
          <w:tcPr>
            <w:tcW w:w="70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2</w:t>
            </w:r>
          </w:p>
        </w:tc>
        <w:tc>
          <w:tcPr>
            <w:tcW w:w="8577" w:type="dxa"/>
            <w:shd w:val="clear" w:color="auto" w:fill="auto"/>
          </w:tcPr>
          <w:p w:rsidR="00A61109" w:rsidRPr="00A61109" w:rsidRDefault="00A61109" w:rsidP="00A61109">
            <w:pPr>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Мішаний добуток векторів, його властивості та застосування. Подвійний векторний добуток.</w:t>
            </w:r>
          </w:p>
        </w:tc>
      </w:tr>
      <w:tr w:rsidR="00A61109" w:rsidRPr="00A61109" w:rsidTr="002C7949">
        <w:trPr>
          <w:jc w:val="center"/>
        </w:trPr>
        <w:tc>
          <w:tcPr>
            <w:tcW w:w="70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3</w:t>
            </w:r>
          </w:p>
        </w:tc>
        <w:tc>
          <w:tcPr>
            <w:tcW w:w="8577" w:type="dxa"/>
            <w:shd w:val="clear" w:color="auto" w:fill="auto"/>
          </w:tcPr>
          <w:p w:rsidR="00A61109" w:rsidRPr="00A61109" w:rsidRDefault="00A61109" w:rsidP="00A61109">
            <w:pPr>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Пряма у просторі. Взаємне розміщення двох прямих,  прямої та  площини.  Задачі про найкоротшу віддаль від точки до прямої у просторі.</w:t>
            </w:r>
          </w:p>
        </w:tc>
      </w:tr>
      <w:tr w:rsidR="00A61109" w:rsidRPr="00A61109" w:rsidTr="002C7949">
        <w:trPr>
          <w:jc w:val="center"/>
        </w:trPr>
        <w:tc>
          <w:tcPr>
            <w:tcW w:w="70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4</w:t>
            </w:r>
          </w:p>
        </w:tc>
        <w:tc>
          <w:tcPr>
            <w:tcW w:w="8577" w:type="dxa"/>
            <w:shd w:val="clear" w:color="auto" w:fill="auto"/>
          </w:tcPr>
          <w:p w:rsidR="00A61109" w:rsidRPr="00A61109" w:rsidRDefault="00A61109" w:rsidP="00A61109">
            <w:pPr>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Рівняння еліпса, гіперболи та параболи  в полярних координатах. Параметричні рівняння ліній другого порядку.</w:t>
            </w:r>
          </w:p>
        </w:tc>
      </w:tr>
      <w:tr w:rsidR="00A61109" w:rsidRPr="00A61109" w:rsidTr="002C7949">
        <w:trPr>
          <w:jc w:val="center"/>
        </w:trPr>
        <w:tc>
          <w:tcPr>
            <w:tcW w:w="70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5</w:t>
            </w:r>
          </w:p>
        </w:tc>
        <w:tc>
          <w:tcPr>
            <w:tcW w:w="8577" w:type="dxa"/>
            <w:shd w:val="clear" w:color="auto" w:fill="auto"/>
          </w:tcPr>
          <w:p w:rsidR="00A61109" w:rsidRPr="00A61109" w:rsidRDefault="00A61109" w:rsidP="00A61109">
            <w:pPr>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 xml:space="preserve">Лінійчаті поверхні. Поверхні обертання. Конічні поверхні. </w:t>
            </w:r>
          </w:p>
        </w:tc>
      </w:tr>
      <w:tr w:rsidR="00A61109" w:rsidRPr="00A61109" w:rsidTr="002C7949">
        <w:trPr>
          <w:jc w:val="center"/>
        </w:trPr>
        <w:tc>
          <w:tcPr>
            <w:tcW w:w="70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6</w:t>
            </w:r>
          </w:p>
        </w:tc>
        <w:tc>
          <w:tcPr>
            <w:tcW w:w="8577" w:type="dxa"/>
            <w:shd w:val="clear" w:color="auto" w:fill="auto"/>
          </w:tcPr>
          <w:p w:rsidR="00A61109" w:rsidRPr="00A61109" w:rsidRDefault="00A61109" w:rsidP="00A61109">
            <w:pPr>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Дослідження поверхонь  другого порядку, заданих загальними рівняннями.</w:t>
            </w:r>
          </w:p>
        </w:tc>
      </w:tr>
    </w:tbl>
    <w:p w:rsidR="00A61109" w:rsidRDefault="00A61109" w:rsidP="00F55E5E">
      <w:pPr>
        <w:spacing w:after="0" w:line="240" w:lineRule="auto"/>
        <w:ind w:firstLine="709"/>
        <w:jc w:val="center"/>
        <w:rPr>
          <w:rFonts w:ascii="Times New Roman" w:hAnsi="Times New Roman" w:cs="Times New Roman"/>
          <w:b/>
          <w:color w:val="000000" w:themeColor="text1"/>
          <w:kern w:val="24"/>
          <w:sz w:val="24"/>
          <w:szCs w:val="24"/>
        </w:rPr>
      </w:pPr>
    </w:p>
    <w:p w:rsidR="00A61109" w:rsidRPr="00562C57" w:rsidRDefault="00A61109" w:rsidP="00F55E5E">
      <w:pPr>
        <w:spacing w:after="0" w:line="240" w:lineRule="auto"/>
        <w:ind w:firstLine="709"/>
        <w:jc w:val="center"/>
        <w:rPr>
          <w:rFonts w:ascii="Times New Roman" w:hAnsi="Times New Roman" w:cs="Times New Roman"/>
          <w:b/>
          <w:color w:val="000000" w:themeColor="text1"/>
          <w:kern w:val="24"/>
          <w:sz w:val="24"/>
          <w:szCs w:val="24"/>
        </w:rPr>
      </w:pPr>
    </w:p>
    <w:p w:rsidR="00F55E5E" w:rsidRPr="00562C57" w:rsidRDefault="00F55E5E" w:rsidP="00F55E5E">
      <w:pPr>
        <w:spacing w:after="0" w:line="240" w:lineRule="auto"/>
        <w:ind w:firstLine="709"/>
        <w:jc w:val="center"/>
        <w:rPr>
          <w:rFonts w:ascii="Times New Roman" w:hAnsi="Times New Roman" w:cs="Times New Roman"/>
          <w:b/>
          <w:color w:val="000000" w:themeColor="text1"/>
          <w:kern w:val="24"/>
          <w:sz w:val="24"/>
          <w:szCs w:val="24"/>
        </w:rPr>
      </w:pPr>
    </w:p>
    <w:p w:rsidR="00A61109" w:rsidRDefault="002A37FE" w:rsidP="00A61109">
      <w:pPr>
        <w:spacing w:after="0" w:line="240" w:lineRule="auto"/>
        <w:ind w:firstLine="709"/>
        <w:jc w:val="center"/>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6.5.</w:t>
      </w:r>
      <w:r w:rsidR="00434D95" w:rsidRPr="00562C57">
        <w:rPr>
          <w:rFonts w:ascii="Times New Roman" w:hAnsi="Times New Roman" w:cs="Times New Roman"/>
          <w:b/>
          <w:bCs/>
          <w:color w:val="000000" w:themeColor="text1"/>
          <w:kern w:val="24"/>
          <w:sz w:val="24"/>
          <w:szCs w:val="24"/>
        </w:rPr>
        <w:t xml:space="preserve"> Самост</w:t>
      </w:r>
      <w:r w:rsidR="00A61109" w:rsidRPr="00562C57">
        <w:rPr>
          <w:rFonts w:ascii="Times New Roman" w:hAnsi="Times New Roman" w:cs="Times New Roman"/>
          <w:b/>
          <w:bCs/>
          <w:color w:val="000000" w:themeColor="text1"/>
          <w:kern w:val="24"/>
          <w:sz w:val="24"/>
          <w:szCs w:val="24"/>
        </w:rPr>
        <w:t>ійна робота</w:t>
      </w:r>
    </w:p>
    <w:p w:rsidR="00A61109" w:rsidRDefault="00A61109" w:rsidP="00A61109">
      <w:pPr>
        <w:spacing w:after="0"/>
        <w:ind w:left="1077" w:hanging="938"/>
        <w:rPr>
          <w:rFonts w:ascii="Times New Roman" w:eastAsia="Times New Roman" w:hAnsi="Times New Roman" w:cs="Times New Roman"/>
          <w:bCs/>
          <w:iCs/>
          <w:sz w:val="24"/>
          <w:szCs w:val="24"/>
          <w:lang w:eastAsia="ru-RU"/>
        </w:rPr>
      </w:pPr>
      <w:r w:rsidRPr="00A61109">
        <w:rPr>
          <w:rFonts w:ascii="Times New Roman" w:eastAsia="Times New Roman" w:hAnsi="Times New Roman" w:cs="Times New Roman"/>
          <w:bCs/>
          <w:iCs/>
          <w:sz w:val="24"/>
          <w:szCs w:val="24"/>
          <w:lang w:eastAsia="ru-RU"/>
        </w:rPr>
        <w:t xml:space="preserve">Самостійна робота студентів складається з обов'язкових і вибіркових завдань. </w:t>
      </w:r>
    </w:p>
    <w:p w:rsidR="00A61109" w:rsidRPr="00A61109" w:rsidRDefault="00A61109" w:rsidP="00A61109">
      <w:pPr>
        <w:spacing w:after="0"/>
        <w:ind w:left="1077" w:hanging="938"/>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bCs/>
          <w:i/>
          <w:sz w:val="24"/>
          <w:szCs w:val="24"/>
          <w:lang w:eastAsia="ru-RU"/>
        </w:rPr>
        <w:t>Обов'язкова робота студентів</w:t>
      </w:r>
      <w:r w:rsidRPr="00A61109">
        <w:rPr>
          <w:rFonts w:ascii="Times New Roman" w:eastAsia="Times New Roman" w:hAnsi="Times New Roman" w:cs="Times New Roman"/>
          <w:bCs/>
          <w:sz w:val="24"/>
          <w:szCs w:val="24"/>
          <w:lang w:eastAsia="ru-RU"/>
        </w:rPr>
        <w:t>:</w:t>
      </w:r>
    </w:p>
    <w:p w:rsidR="00A61109" w:rsidRPr="00A61109" w:rsidRDefault="00A61109" w:rsidP="00A61109">
      <w:pPr>
        <w:numPr>
          <w:ilvl w:val="0"/>
          <w:numId w:val="1"/>
        </w:numPr>
        <w:spacing w:after="0" w:line="240" w:lineRule="auto"/>
        <w:ind w:hanging="436"/>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опрацювання лекційного матеріалу;</w:t>
      </w:r>
    </w:p>
    <w:p w:rsidR="00A61109" w:rsidRPr="00A61109" w:rsidRDefault="00A61109" w:rsidP="00A61109">
      <w:pPr>
        <w:numPr>
          <w:ilvl w:val="0"/>
          <w:numId w:val="1"/>
        </w:numPr>
        <w:spacing w:after="0" w:line="240" w:lineRule="auto"/>
        <w:ind w:hanging="436"/>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виконання самостійних і індивідуальних робіт;</w:t>
      </w:r>
    </w:p>
    <w:p w:rsidR="00A61109" w:rsidRPr="00A61109" w:rsidRDefault="00A61109" w:rsidP="00A61109">
      <w:pPr>
        <w:spacing w:after="0" w:line="240" w:lineRule="auto"/>
        <w:rPr>
          <w:rFonts w:ascii="Times New Roman" w:eastAsia="Times New Roman" w:hAnsi="Times New Roman" w:cs="Times New Roman"/>
          <w:bCs/>
          <w:i/>
          <w:sz w:val="24"/>
          <w:szCs w:val="24"/>
          <w:lang w:eastAsia="ru-RU"/>
        </w:rPr>
      </w:pPr>
      <w:r w:rsidRPr="00A61109">
        <w:rPr>
          <w:rFonts w:ascii="Times New Roman" w:eastAsia="Times New Roman" w:hAnsi="Times New Roman" w:cs="Times New Roman"/>
          <w:i/>
          <w:sz w:val="24"/>
          <w:szCs w:val="24"/>
          <w:lang w:eastAsia="ru-RU"/>
        </w:rPr>
        <w:t xml:space="preserve"> </w:t>
      </w:r>
      <w:r w:rsidRPr="00A61109">
        <w:rPr>
          <w:rFonts w:ascii="Times New Roman" w:eastAsia="Times New Roman" w:hAnsi="Times New Roman" w:cs="Times New Roman"/>
          <w:bCs/>
          <w:i/>
          <w:sz w:val="24"/>
          <w:szCs w:val="24"/>
          <w:lang w:eastAsia="ru-RU"/>
        </w:rPr>
        <w:t xml:space="preserve">Вибіркова робота студентів: </w:t>
      </w:r>
    </w:p>
    <w:p w:rsidR="00A61109" w:rsidRPr="00A61109" w:rsidRDefault="00A61109" w:rsidP="00A61109">
      <w:pPr>
        <w:numPr>
          <w:ilvl w:val="0"/>
          <w:numId w:val="2"/>
        </w:numPr>
        <w:spacing w:after="0" w:line="240" w:lineRule="auto"/>
        <w:ind w:hanging="1003"/>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 xml:space="preserve">опрацювання додаткового теоретичного матеріалу; </w:t>
      </w:r>
    </w:p>
    <w:p w:rsidR="00A61109" w:rsidRPr="00A61109" w:rsidRDefault="00A61109" w:rsidP="00A61109">
      <w:pPr>
        <w:numPr>
          <w:ilvl w:val="0"/>
          <w:numId w:val="2"/>
        </w:numPr>
        <w:spacing w:after="0" w:line="240" w:lineRule="auto"/>
        <w:ind w:hanging="1003"/>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виконання завдань підвищеного рівня складності.</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9250"/>
      </w:tblGrid>
      <w:tr w:rsidR="00A61109" w:rsidRPr="00A61109" w:rsidTr="002C7949">
        <w:trPr>
          <w:jc w:val="center"/>
        </w:trPr>
        <w:tc>
          <w:tcPr>
            <w:tcW w:w="639" w:type="dxa"/>
            <w:shd w:val="clear" w:color="auto" w:fill="auto"/>
          </w:tcPr>
          <w:p w:rsidR="00A61109" w:rsidRPr="00A61109" w:rsidRDefault="00A61109" w:rsidP="00A61109">
            <w:pPr>
              <w:spacing w:after="0" w:line="240" w:lineRule="auto"/>
              <w:ind w:left="142" w:hanging="142"/>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w:t>
            </w:r>
          </w:p>
          <w:p w:rsidR="00A61109" w:rsidRPr="00A61109" w:rsidRDefault="00A61109" w:rsidP="00A61109">
            <w:pPr>
              <w:spacing w:after="0" w:line="240" w:lineRule="auto"/>
              <w:ind w:left="142" w:hanging="142"/>
              <w:jc w:val="center"/>
              <w:rPr>
                <w:rFonts w:ascii="Times New Roman" w:eastAsia="Times New Roman" w:hAnsi="Times New Roman" w:cs="Times New Roman"/>
                <w:sz w:val="24"/>
                <w:szCs w:val="24"/>
                <w:lang w:eastAsia="ru-RU"/>
              </w:rPr>
            </w:pPr>
          </w:p>
        </w:tc>
        <w:tc>
          <w:tcPr>
            <w:tcW w:w="9250"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lastRenderedPageBreak/>
              <w:t>Назва теми</w:t>
            </w:r>
          </w:p>
        </w:tc>
      </w:tr>
      <w:tr w:rsidR="00A61109" w:rsidRPr="00A61109" w:rsidTr="002C7949">
        <w:trPr>
          <w:jc w:val="center"/>
        </w:trPr>
        <w:tc>
          <w:tcPr>
            <w:tcW w:w="9889" w:type="dxa"/>
            <w:gridSpan w:val="2"/>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lastRenderedPageBreak/>
              <w:t>1 семестр</w:t>
            </w:r>
          </w:p>
        </w:tc>
      </w:tr>
      <w:tr w:rsidR="00A61109" w:rsidRPr="00A61109" w:rsidTr="002C7949">
        <w:trPr>
          <w:jc w:val="center"/>
        </w:trPr>
        <w:tc>
          <w:tcPr>
            <w:tcW w:w="9889" w:type="dxa"/>
            <w:gridSpan w:val="2"/>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b/>
                <w:bCs/>
                <w:sz w:val="24"/>
                <w:szCs w:val="24"/>
                <w:lang w:eastAsia="ru-RU"/>
              </w:rPr>
              <w:t>Змістовий модуль 1</w:t>
            </w:r>
            <w:r w:rsidRPr="00A61109">
              <w:rPr>
                <w:rFonts w:ascii="Times New Roman" w:eastAsia="Times New Roman" w:hAnsi="Times New Roman" w:cs="Times New Roman"/>
                <w:sz w:val="24"/>
                <w:szCs w:val="24"/>
                <w:lang w:eastAsia="ru-RU"/>
              </w:rPr>
              <w:t xml:space="preserve">. </w:t>
            </w:r>
            <w:r w:rsidRPr="00A61109">
              <w:rPr>
                <w:rFonts w:ascii="Times New Roman" w:eastAsia="Times New Roman" w:hAnsi="Times New Roman" w:cs="Times New Roman"/>
                <w:b/>
                <w:sz w:val="24"/>
                <w:szCs w:val="24"/>
                <w:lang w:eastAsia="ru-RU"/>
              </w:rPr>
              <w:t>Системи координат. Векторна алгебра.</w:t>
            </w:r>
          </w:p>
        </w:tc>
      </w:tr>
      <w:tr w:rsidR="00A61109" w:rsidRPr="00A61109" w:rsidTr="002C7949">
        <w:trPr>
          <w:jc w:val="center"/>
        </w:trPr>
        <w:tc>
          <w:tcPr>
            <w:tcW w:w="63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1</w:t>
            </w:r>
          </w:p>
        </w:tc>
        <w:tc>
          <w:tcPr>
            <w:tcW w:w="9250" w:type="dxa"/>
          </w:tcPr>
          <w:p w:rsidR="00A61109" w:rsidRPr="00A61109" w:rsidRDefault="00A61109" w:rsidP="00A61109">
            <w:pPr>
              <w:tabs>
                <w:tab w:val="left" w:pos="0"/>
              </w:tabs>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 xml:space="preserve">Метод координат та простіші задачі аналітичної геометрії. </w:t>
            </w:r>
          </w:p>
          <w:p w:rsidR="00A61109" w:rsidRPr="00A61109" w:rsidRDefault="00A61109" w:rsidP="00A61109">
            <w:pPr>
              <w:tabs>
                <w:tab w:val="left" w:pos="0"/>
              </w:tabs>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 xml:space="preserve">Системи координат на прямій, на площині та у просторі.  Полярні координати. </w:t>
            </w:r>
          </w:p>
        </w:tc>
      </w:tr>
      <w:tr w:rsidR="00A61109" w:rsidRPr="00A61109" w:rsidTr="002C7949">
        <w:trPr>
          <w:jc w:val="center"/>
        </w:trPr>
        <w:tc>
          <w:tcPr>
            <w:tcW w:w="63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2</w:t>
            </w:r>
          </w:p>
        </w:tc>
        <w:tc>
          <w:tcPr>
            <w:tcW w:w="9250" w:type="dxa"/>
          </w:tcPr>
          <w:p w:rsidR="00A61109" w:rsidRPr="00A61109" w:rsidRDefault="00A61109" w:rsidP="00A61109">
            <w:pPr>
              <w:tabs>
                <w:tab w:val="left" w:pos="0"/>
              </w:tabs>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 xml:space="preserve">Метод координат та простіші задачі аналітичної геометрії. </w:t>
            </w:r>
          </w:p>
          <w:p w:rsidR="00A61109" w:rsidRPr="00A61109" w:rsidRDefault="00A61109" w:rsidP="00A61109">
            <w:pPr>
              <w:tabs>
                <w:tab w:val="left" w:pos="0"/>
              </w:tabs>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 xml:space="preserve">Віддаль між точками. Площа трикутника. Поділ відрізка у заданому відношенні. </w:t>
            </w:r>
          </w:p>
          <w:p w:rsidR="00A61109" w:rsidRPr="00A61109" w:rsidRDefault="00A61109" w:rsidP="00A61109">
            <w:pPr>
              <w:tabs>
                <w:tab w:val="left" w:pos="0"/>
              </w:tabs>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 xml:space="preserve">Теорема Шаля. </w:t>
            </w:r>
          </w:p>
        </w:tc>
      </w:tr>
      <w:tr w:rsidR="00A61109" w:rsidRPr="00A61109" w:rsidTr="002C7949">
        <w:trPr>
          <w:jc w:val="center"/>
        </w:trPr>
        <w:tc>
          <w:tcPr>
            <w:tcW w:w="63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3</w:t>
            </w:r>
          </w:p>
        </w:tc>
        <w:tc>
          <w:tcPr>
            <w:tcW w:w="9250" w:type="dxa"/>
          </w:tcPr>
          <w:p w:rsidR="00A61109" w:rsidRPr="00A61109" w:rsidRDefault="00A61109" w:rsidP="00A61109">
            <w:pPr>
              <w:tabs>
                <w:tab w:val="left" w:pos="0"/>
              </w:tabs>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Основи векторної алгебри. Вектори. Лінійні операції над векторами та їх властивості. Лінійна залежність  векторів. Координати векторів.</w:t>
            </w:r>
          </w:p>
        </w:tc>
      </w:tr>
      <w:tr w:rsidR="00A61109" w:rsidRPr="00A61109" w:rsidTr="002C7949">
        <w:trPr>
          <w:jc w:val="center"/>
        </w:trPr>
        <w:tc>
          <w:tcPr>
            <w:tcW w:w="63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4</w:t>
            </w:r>
          </w:p>
        </w:tc>
        <w:tc>
          <w:tcPr>
            <w:tcW w:w="9250" w:type="dxa"/>
          </w:tcPr>
          <w:p w:rsidR="00A61109" w:rsidRPr="00A61109" w:rsidRDefault="00A61109" w:rsidP="00A61109">
            <w:pPr>
              <w:tabs>
                <w:tab w:val="left" w:pos="0"/>
              </w:tabs>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bCs/>
                <w:sz w:val="24"/>
                <w:szCs w:val="24"/>
                <w:lang w:eastAsia="ru-RU"/>
              </w:rPr>
              <w:t xml:space="preserve"> </w:t>
            </w:r>
            <w:r w:rsidRPr="00A61109">
              <w:rPr>
                <w:rFonts w:ascii="Times New Roman" w:eastAsia="Times New Roman" w:hAnsi="Times New Roman" w:cs="Times New Roman"/>
                <w:sz w:val="24"/>
                <w:szCs w:val="24"/>
                <w:lang w:eastAsia="ru-RU"/>
              </w:rPr>
              <w:t xml:space="preserve">Основи векторної алгебри. Скалярний добуток векторів, його властивості та застосування. </w:t>
            </w:r>
          </w:p>
        </w:tc>
      </w:tr>
      <w:tr w:rsidR="00A61109" w:rsidRPr="00A61109" w:rsidTr="002C7949">
        <w:trPr>
          <w:jc w:val="center"/>
        </w:trPr>
        <w:tc>
          <w:tcPr>
            <w:tcW w:w="63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5</w:t>
            </w:r>
          </w:p>
        </w:tc>
        <w:tc>
          <w:tcPr>
            <w:tcW w:w="9250" w:type="dxa"/>
          </w:tcPr>
          <w:p w:rsidR="00A61109" w:rsidRPr="00A61109" w:rsidRDefault="00A61109" w:rsidP="00A61109">
            <w:pPr>
              <w:tabs>
                <w:tab w:val="left" w:pos="0"/>
              </w:tabs>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bCs/>
                <w:sz w:val="24"/>
                <w:szCs w:val="24"/>
                <w:lang w:eastAsia="ru-RU"/>
              </w:rPr>
              <w:t xml:space="preserve"> </w:t>
            </w:r>
            <w:r w:rsidRPr="00A61109">
              <w:rPr>
                <w:rFonts w:ascii="Times New Roman" w:eastAsia="Times New Roman" w:hAnsi="Times New Roman" w:cs="Times New Roman"/>
                <w:sz w:val="24"/>
                <w:szCs w:val="24"/>
                <w:lang w:eastAsia="ru-RU"/>
              </w:rPr>
              <w:t>Основи векторної алгебри. Векторний добуток векторів, його властивості та застосування.</w:t>
            </w:r>
          </w:p>
        </w:tc>
      </w:tr>
      <w:tr w:rsidR="00A61109" w:rsidRPr="00A61109" w:rsidTr="002C7949">
        <w:trPr>
          <w:jc w:val="center"/>
        </w:trPr>
        <w:tc>
          <w:tcPr>
            <w:tcW w:w="63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6</w:t>
            </w:r>
          </w:p>
        </w:tc>
        <w:tc>
          <w:tcPr>
            <w:tcW w:w="9250" w:type="dxa"/>
          </w:tcPr>
          <w:p w:rsidR="00A61109" w:rsidRPr="00A61109" w:rsidRDefault="00A61109" w:rsidP="00A61109">
            <w:pPr>
              <w:tabs>
                <w:tab w:val="left" w:pos="0"/>
              </w:tabs>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Основи векторної алгебри. Мішаний добуток векторів, його властивості та застосування. Подвійний векторний добуток</w:t>
            </w:r>
          </w:p>
        </w:tc>
      </w:tr>
      <w:tr w:rsidR="00A61109" w:rsidRPr="00A61109" w:rsidTr="002C7949">
        <w:trPr>
          <w:jc w:val="center"/>
        </w:trPr>
        <w:tc>
          <w:tcPr>
            <w:tcW w:w="9889" w:type="dxa"/>
            <w:gridSpan w:val="2"/>
            <w:shd w:val="clear" w:color="auto" w:fill="auto"/>
          </w:tcPr>
          <w:p w:rsidR="00A61109" w:rsidRPr="00A61109" w:rsidRDefault="00A61109" w:rsidP="00A61109">
            <w:pPr>
              <w:tabs>
                <w:tab w:val="left" w:pos="0"/>
              </w:tabs>
              <w:spacing w:after="0" w:line="240" w:lineRule="auto"/>
              <w:jc w:val="center"/>
              <w:rPr>
                <w:rFonts w:ascii="Times New Roman" w:eastAsia="Times New Roman" w:hAnsi="Times New Roman" w:cs="Times New Roman"/>
                <w:b/>
                <w:sz w:val="24"/>
                <w:szCs w:val="24"/>
                <w:lang w:eastAsia="ru-RU"/>
              </w:rPr>
            </w:pPr>
            <w:r w:rsidRPr="00A61109">
              <w:rPr>
                <w:rFonts w:ascii="Times New Roman" w:eastAsia="Times New Roman" w:hAnsi="Times New Roman" w:cs="Times New Roman"/>
                <w:b/>
                <w:bCs/>
                <w:sz w:val="24"/>
                <w:szCs w:val="24"/>
                <w:lang w:eastAsia="ru-RU"/>
              </w:rPr>
              <w:t xml:space="preserve">Змістовий модуль 2. </w:t>
            </w:r>
            <w:r w:rsidRPr="00A61109">
              <w:rPr>
                <w:rFonts w:ascii="Times New Roman" w:eastAsia="Times New Roman" w:hAnsi="Times New Roman" w:cs="Times New Roman"/>
                <w:b/>
                <w:sz w:val="24"/>
                <w:szCs w:val="24"/>
                <w:lang w:eastAsia="ru-RU"/>
              </w:rPr>
              <w:t>Пряма на площині. Пряма та площина в просторі.</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1</w:t>
            </w:r>
          </w:p>
        </w:tc>
        <w:tc>
          <w:tcPr>
            <w:tcW w:w="9250" w:type="dxa"/>
          </w:tcPr>
          <w:p w:rsidR="00A61109" w:rsidRPr="00A61109" w:rsidRDefault="00A61109" w:rsidP="00A61109">
            <w:pPr>
              <w:spacing w:after="0" w:line="240" w:lineRule="auto"/>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 xml:space="preserve"> Лінії на площині та їх рівняння. Пряма лінія на площині. </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2</w:t>
            </w:r>
          </w:p>
        </w:tc>
        <w:tc>
          <w:tcPr>
            <w:tcW w:w="9250" w:type="dxa"/>
          </w:tcPr>
          <w:p w:rsidR="00A61109" w:rsidRPr="00A61109" w:rsidRDefault="00A61109" w:rsidP="00A61109">
            <w:pPr>
              <w:spacing w:after="0" w:line="240" w:lineRule="auto"/>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Пряма лінія на площині. Задача про кут між прямими. Рівняння жмутку прямих.</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p>
        </w:tc>
        <w:tc>
          <w:tcPr>
            <w:tcW w:w="9250" w:type="dxa"/>
          </w:tcPr>
          <w:p w:rsidR="00A61109" w:rsidRPr="00A61109" w:rsidRDefault="00A61109" w:rsidP="00A61109">
            <w:pPr>
              <w:spacing w:after="0" w:line="240" w:lineRule="auto"/>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 xml:space="preserve">Пряма лінія на площині. Геометричний зміст  нерівності  </w:t>
            </w:r>
            <w:proofErr w:type="spellStart"/>
            <w:r w:rsidRPr="00A61109">
              <w:rPr>
                <w:rFonts w:ascii="Times New Roman" w:eastAsia="Times New Roman" w:hAnsi="Times New Roman" w:cs="Times New Roman"/>
                <w:sz w:val="24"/>
                <w:szCs w:val="24"/>
                <w:lang w:eastAsia="ru-RU"/>
              </w:rPr>
              <w:t>Ах+Ву+С</w:t>
            </w:r>
            <w:proofErr w:type="spellEnd"/>
            <w:r w:rsidRPr="00A61109">
              <w:rPr>
                <w:rFonts w:ascii="Times New Roman" w:eastAsia="Times New Roman" w:hAnsi="Times New Roman" w:cs="Times New Roman"/>
                <w:sz w:val="24"/>
                <w:szCs w:val="24"/>
                <w:lang w:eastAsia="ru-RU"/>
              </w:rPr>
              <w:t>&lt;0.   Нормоване рівняння  прямої. Задача про віддаль від точки до прямої.</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4</w:t>
            </w:r>
          </w:p>
        </w:tc>
        <w:tc>
          <w:tcPr>
            <w:tcW w:w="9250" w:type="dxa"/>
          </w:tcPr>
          <w:p w:rsidR="00A61109" w:rsidRPr="00A61109" w:rsidRDefault="00A61109" w:rsidP="00A61109">
            <w:pPr>
              <w:spacing w:after="0" w:line="240" w:lineRule="auto"/>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Площина у просторі. Різні види рівняння площини.</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5</w:t>
            </w:r>
          </w:p>
        </w:tc>
        <w:tc>
          <w:tcPr>
            <w:tcW w:w="9250" w:type="dxa"/>
          </w:tcPr>
          <w:p w:rsidR="00A61109" w:rsidRPr="00A61109" w:rsidRDefault="00A61109" w:rsidP="00A61109">
            <w:pPr>
              <w:tabs>
                <w:tab w:val="left" w:pos="0"/>
              </w:tabs>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bCs/>
                <w:sz w:val="24"/>
                <w:szCs w:val="24"/>
                <w:lang w:eastAsia="ru-RU"/>
              </w:rPr>
              <w:t xml:space="preserve"> </w:t>
            </w:r>
            <w:r w:rsidRPr="00A61109">
              <w:rPr>
                <w:rFonts w:ascii="Times New Roman" w:eastAsia="Times New Roman" w:hAnsi="Times New Roman" w:cs="Times New Roman"/>
                <w:sz w:val="24"/>
                <w:szCs w:val="24"/>
                <w:lang w:eastAsia="ru-RU"/>
              </w:rPr>
              <w:t xml:space="preserve">Площина у просторі. Взаємне розміщення </w:t>
            </w:r>
            <w:proofErr w:type="spellStart"/>
            <w:r w:rsidRPr="00A61109">
              <w:rPr>
                <w:rFonts w:ascii="Times New Roman" w:eastAsia="Times New Roman" w:hAnsi="Times New Roman" w:cs="Times New Roman"/>
                <w:sz w:val="24"/>
                <w:szCs w:val="24"/>
                <w:lang w:eastAsia="ru-RU"/>
              </w:rPr>
              <w:t>площин</w:t>
            </w:r>
            <w:proofErr w:type="spellEnd"/>
            <w:r w:rsidRPr="00A61109">
              <w:rPr>
                <w:rFonts w:ascii="Times New Roman" w:eastAsia="Times New Roman" w:hAnsi="Times New Roman" w:cs="Times New Roman"/>
                <w:sz w:val="24"/>
                <w:szCs w:val="24"/>
                <w:lang w:eastAsia="ru-RU"/>
              </w:rPr>
              <w:t xml:space="preserve">, кут між </w:t>
            </w:r>
            <w:proofErr w:type="spellStart"/>
            <w:r w:rsidRPr="00A61109">
              <w:rPr>
                <w:rFonts w:ascii="Times New Roman" w:eastAsia="Times New Roman" w:hAnsi="Times New Roman" w:cs="Times New Roman"/>
                <w:sz w:val="24"/>
                <w:szCs w:val="24"/>
                <w:lang w:eastAsia="ru-RU"/>
              </w:rPr>
              <w:t>площинами</w:t>
            </w:r>
            <w:proofErr w:type="spellEnd"/>
            <w:r w:rsidRPr="00A61109">
              <w:rPr>
                <w:rFonts w:ascii="Times New Roman" w:eastAsia="Times New Roman" w:hAnsi="Times New Roman" w:cs="Times New Roman"/>
                <w:sz w:val="24"/>
                <w:szCs w:val="24"/>
                <w:lang w:eastAsia="ru-RU"/>
              </w:rPr>
              <w:t>.</w:t>
            </w:r>
          </w:p>
          <w:p w:rsidR="00A61109" w:rsidRPr="00A61109" w:rsidRDefault="00A61109" w:rsidP="00A61109">
            <w:pPr>
              <w:spacing w:after="0" w:line="240" w:lineRule="auto"/>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 xml:space="preserve">Жмуток та в’язка </w:t>
            </w:r>
            <w:proofErr w:type="spellStart"/>
            <w:r w:rsidRPr="00A61109">
              <w:rPr>
                <w:rFonts w:ascii="Times New Roman" w:eastAsia="Times New Roman" w:hAnsi="Times New Roman" w:cs="Times New Roman"/>
                <w:sz w:val="24"/>
                <w:szCs w:val="24"/>
                <w:lang w:eastAsia="ru-RU"/>
              </w:rPr>
              <w:t>площин</w:t>
            </w:r>
            <w:proofErr w:type="spellEnd"/>
            <w:r w:rsidRPr="00A61109">
              <w:rPr>
                <w:rFonts w:ascii="Times New Roman" w:eastAsia="Times New Roman" w:hAnsi="Times New Roman" w:cs="Times New Roman"/>
                <w:sz w:val="24"/>
                <w:szCs w:val="24"/>
                <w:lang w:eastAsia="ru-RU"/>
              </w:rPr>
              <w:t>.  Задача про віддаль від точки до площини.</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6</w:t>
            </w:r>
          </w:p>
        </w:tc>
        <w:tc>
          <w:tcPr>
            <w:tcW w:w="9250" w:type="dxa"/>
          </w:tcPr>
          <w:p w:rsidR="00A61109" w:rsidRPr="00A61109" w:rsidRDefault="00A61109" w:rsidP="00A61109">
            <w:pPr>
              <w:spacing w:after="0" w:line="240" w:lineRule="auto"/>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Пряма у просторі. Канонічні та параметричні  рівняння прямої у  просторі. Загальне рівняння прямої у просторі.</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7</w:t>
            </w:r>
          </w:p>
        </w:tc>
        <w:tc>
          <w:tcPr>
            <w:tcW w:w="9250" w:type="dxa"/>
          </w:tcPr>
          <w:p w:rsidR="00A61109" w:rsidRPr="00A61109" w:rsidRDefault="00A61109" w:rsidP="00A61109">
            <w:pPr>
              <w:spacing w:after="0" w:line="240" w:lineRule="auto"/>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Пряма у просторі. Взаємне розміщення двох прямих,  прямої та  площини.  Задачі про найкоротшу віддаль від точки до прямої у просторі.</w:t>
            </w:r>
          </w:p>
        </w:tc>
      </w:tr>
      <w:tr w:rsidR="00A61109" w:rsidRPr="00A61109" w:rsidTr="002C7949">
        <w:trPr>
          <w:jc w:val="center"/>
        </w:trPr>
        <w:tc>
          <w:tcPr>
            <w:tcW w:w="9889" w:type="dxa"/>
            <w:gridSpan w:val="2"/>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2 семестр</w:t>
            </w:r>
          </w:p>
        </w:tc>
      </w:tr>
      <w:tr w:rsidR="00A61109" w:rsidRPr="00A61109" w:rsidTr="002C7949">
        <w:trPr>
          <w:jc w:val="center"/>
        </w:trPr>
        <w:tc>
          <w:tcPr>
            <w:tcW w:w="9889" w:type="dxa"/>
            <w:gridSpan w:val="2"/>
            <w:shd w:val="clear" w:color="auto" w:fill="auto"/>
          </w:tcPr>
          <w:p w:rsidR="00A61109" w:rsidRPr="00A61109" w:rsidRDefault="00A61109" w:rsidP="00A61109">
            <w:pPr>
              <w:tabs>
                <w:tab w:val="left" w:pos="0"/>
              </w:tabs>
              <w:spacing w:after="0" w:line="240" w:lineRule="auto"/>
              <w:jc w:val="center"/>
              <w:rPr>
                <w:rFonts w:ascii="Times New Roman" w:eastAsia="Times New Roman" w:hAnsi="Times New Roman" w:cs="Times New Roman"/>
                <w:b/>
                <w:sz w:val="24"/>
                <w:szCs w:val="24"/>
                <w:lang w:eastAsia="ru-RU"/>
              </w:rPr>
            </w:pPr>
            <w:r w:rsidRPr="00A61109">
              <w:rPr>
                <w:rFonts w:ascii="Times New Roman" w:eastAsia="Times New Roman" w:hAnsi="Times New Roman" w:cs="Times New Roman"/>
                <w:b/>
                <w:bCs/>
                <w:sz w:val="24"/>
                <w:szCs w:val="24"/>
                <w:lang w:eastAsia="ru-RU"/>
              </w:rPr>
              <w:t>Змістовий модуль 1</w:t>
            </w:r>
            <w:r w:rsidRPr="00A61109">
              <w:rPr>
                <w:rFonts w:ascii="Times New Roman" w:eastAsia="Times New Roman" w:hAnsi="Times New Roman" w:cs="Times New Roman"/>
                <w:sz w:val="24"/>
                <w:szCs w:val="24"/>
                <w:lang w:eastAsia="ru-RU"/>
              </w:rPr>
              <w:t xml:space="preserve">. </w:t>
            </w:r>
            <w:r w:rsidRPr="00A61109">
              <w:rPr>
                <w:rFonts w:ascii="Times New Roman" w:eastAsia="Times New Roman" w:hAnsi="Times New Roman" w:cs="Times New Roman"/>
                <w:b/>
                <w:sz w:val="24"/>
                <w:szCs w:val="24"/>
                <w:lang w:eastAsia="ru-RU"/>
              </w:rPr>
              <w:t>Лінії другого порядку, задані загальними рівняннями</w:t>
            </w:r>
            <w:r w:rsidRPr="00A61109">
              <w:rPr>
                <w:rFonts w:ascii="Times New Roman" w:eastAsia="Times New Roman" w:hAnsi="Times New Roman" w:cs="Times New Roman"/>
                <w:b/>
                <w:bCs/>
                <w:sz w:val="24"/>
                <w:szCs w:val="24"/>
                <w:lang w:eastAsia="ru-RU"/>
              </w:rPr>
              <w:t xml:space="preserve">. </w:t>
            </w:r>
            <w:r w:rsidRPr="00A61109">
              <w:rPr>
                <w:rFonts w:ascii="Times New Roman" w:eastAsia="Times New Roman" w:hAnsi="Times New Roman" w:cs="Times New Roman"/>
                <w:b/>
                <w:sz w:val="24"/>
                <w:szCs w:val="24"/>
                <w:lang w:eastAsia="ru-RU"/>
              </w:rPr>
              <w:t>Лінії другого порядку, задані канонічними рівняннями.</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1</w:t>
            </w:r>
          </w:p>
        </w:tc>
        <w:tc>
          <w:tcPr>
            <w:tcW w:w="9250" w:type="dxa"/>
          </w:tcPr>
          <w:p w:rsidR="00A61109" w:rsidRPr="00A61109" w:rsidRDefault="00A61109" w:rsidP="00A61109">
            <w:pPr>
              <w:tabs>
                <w:tab w:val="left" w:pos="0"/>
              </w:tabs>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bCs/>
                <w:sz w:val="24"/>
                <w:szCs w:val="24"/>
                <w:lang w:eastAsia="ru-RU"/>
              </w:rPr>
              <w:t xml:space="preserve"> </w:t>
            </w:r>
            <w:r w:rsidRPr="00A61109">
              <w:rPr>
                <w:rFonts w:ascii="Times New Roman" w:eastAsia="Times New Roman" w:hAnsi="Times New Roman" w:cs="Times New Roman"/>
                <w:sz w:val="24"/>
                <w:szCs w:val="24"/>
                <w:lang w:eastAsia="ru-RU"/>
              </w:rPr>
              <w:t>Канонічне рівняння еліпса. Еліпс, його канонічне рівняння,  дослідження форми.</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2</w:t>
            </w:r>
          </w:p>
        </w:tc>
        <w:tc>
          <w:tcPr>
            <w:tcW w:w="9250" w:type="dxa"/>
          </w:tcPr>
          <w:p w:rsidR="00A61109" w:rsidRPr="00A61109" w:rsidRDefault="00A61109" w:rsidP="00A61109">
            <w:pPr>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bCs/>
                <w:sz w:val="24"/>
                <w:szCs w:val="24"/>
                <w:lang w:eastAsia="ru-RU"/>
              </w:rPr>
              <w:t xml:space="preserve"> </w:t>
            </w:r>
            <w:r w:rsidRPr="00A61109">
              <w:rPr>
                <w:rFonts w:ascii="Times New Roman" w:eastAsia="Times New Roman" w:hAnsi="Times New Roman" w:cs="Times New Roman"/>
                <w:sz w:val="24"/>
                <w:szCs w:val="24"/>
                <w:lang w:eastAsia="ru-RU"/>
              </w:rPr>
              <w:t xml:space="preserve">Канонічне рівняння еліпса. Ексцентриситет, </w:t>
            </w:r>
            <w:proofErr w:type="spellStart"/>
            <w:r w:rsidRPr="00A61109">
              <w:rPr>
                <w:rFonts w:ascii="Times New Roman" w:eastAsia="Times New Roman" w:hAnsi="Times New Roman" w:cs="Times New Roman"/>
                <w:sz w:val="24"/>
                <w:szCs w:val="24"/>
                <w:lang w:eastAsia="ru-RU"/>
              </w:rPr>
              <w:t>директриси</w:t>
            </w:r>
            <w:proofErr w:type="spellEnd"/>
            <w:r w:rsidRPr="00A61109">
              <w:rPr>
                <w:rFonts w:ascii="Times New Roman" w:eastAsia="Times New Roman" w:hAnsi="Times New Roman" w:cs="Times New Roman"/>
                <w:sz w:val="24"/>
                <w:szCs w:val="24"/>
                <w:lang w:eastAsia="ru-RU"/>
              </w:rPr>
              <w:t xml:space="preserve"> еліпса. Оптична властивість еліпса.</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3</w:t>
            </w:r>
          </w:p>
        </w:tc>
        <w:tc>
          <w:tcPr>
            <w:tcW w:w="9250" w:type="dxa"/>
          </w:tcPr>
          <w:p w:rsidR="00A61109" w:rsidRPr="00A61109" w:rsidRDefault="00A61109" w:rsidP="00A61109">
            <w:pPr>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Канонічні рівняння гіперболи та параболи. Гіпербола, парабола, їх канонічні рівняння, дослідження форми.</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4</w:t>
            </w:r>
          </w:p>
        </w:tc>
        <w:tc>
          <w:tcPr>
            <w:tcW w:w="9250" w:type="dxa"/>
          </w:tcPr>
          <w:p w:rsidR="00A61109" w:rsidRPr="00A61109" w:rsidRDefault="00A61109" w:rsidP="00A61109">
            <w:pPr>
              <w:tabs>
                <w:tab w:val="left" w:pos="0"/>
              </w:tabs>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 xml:space="preserve">Канонічні рівняння гіперболи та параболи. Ексцентриситет, </w:t>
            </w:r>
            <w:proofErr w:type="spellStart"/>
            <w:r w:rsidRPr="00A61109">
              <w:rPr>
                <w:rFonts w:ascii="Times New Roman" w:eastAsia="Times New Roman" w:hAnsi="Times New Roman" w:cs="Times New Roman"/>
                <w:sz w:val="24"/>
                <w:szCs w:val="24"/>
                <w:lang w:eastAsia="ru-RU"/>
              </w:rPr>
              <w:t>директриси</w:t>
            </w:r>
            <w:proofErr w:type="spellEnd"/>
            <w:r w:rsidRPr="00A61109">
              <w:rPr>
                <w:rFonts w:ascii="Times New Roman" w:eastAsia="Times New Roman" w:hAnsi="Times New Roman" w:cs="Times New Roman"/>
                <w:sz w:val="24"/>
                <w:szCs w:val="24"/>
                <w:lang w:eastAsia="ru-RU"/>
              </w:rPr>
              <w:t xml:space="preserve">, асимптоти.  Оптичні властивості гіперболи і параболи. Рівняння еліпса, гіперболи та параболи  в полярних координатах. </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5</w:t>
            </w:r>
          </w:p>
        </w:tc>
        <w:tc>
          <w:tcPr>
            <w:tcW w:w="9250" w:type="dxa"/>
          </w:tcPr>
          <w:p w:rsidR="00A61109" w:rsidRPr="00A61109" w:rsidRDefault="00A61109" w:rsidP="00A61109">
            <w:pPr>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bCs/>
                <w:sz w:val="24"/>
                <w:szCs w:val="24"/>
                <w:lang w:eastAsia="ru-RU"/>
              </w:rPr>
              <w:t xml:space="preserve"> </w:t>
            </w:r>
            <w:r w:rsidRPr="00A61109">
              <w:rPr>
                <w:rFonts w:ascii="Times New Roman" w:eastAsia="Times New Roman" w:hAnsi="Times New Roman" w:cs="Times New Roman"/>
                <w:sz w:val="24"/>
                <w:szCs w:val="24"/>
                <w:lang w:eastAsia="ru-RU"/>
              </w:rPr>
              <w:t>Лінії другого порядку, задані загальними рівняннями</w:t>
            </w:r>
            <w:r w:rsidRPr="00A61109">
              <w:rPr>
                <w:rFonts w:ascii="Times New Roman" w:eastAsia="Times New Roman" w:hAnsi="Times New Roman" w:cs="Times New Roman"/>
                <w:b/>
                <w:bCs/>
                <w:sz w:val="24"/>
                <w:szCs w:val="24"/>
                <w:lang w:eastAsia="ru-RU"/>
              </w:rPr>
              <w:t xml:space="preserve">. </w:t>
            </w:r>
            <w:r w:rsidRPr="00A61109">
              <w:rPr>
                <w:rFonts w:ascii="Times New Roman" w:eastAsia="Times New Roman" w:hAnsi="Times New Roman" w:cs="Times New Roman"/>
                <w:bCs/>
                <w:sz w:val="24"/>
                <w:szCs w:val="24"/>
                <w:lang w:eastAsia="ru-RU"/>
              </w:rPr>
              <w:t>Паралельне перенесення та поворот на площині. Класифікаційна теорема.</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6</w:t>
            </w:r>
          </w:p>
        </w:tc>
        <w:tc>
          <w:tcPr>
            <w:tcW w:w="9250" w:type="dxa"/>
          </w:tcPr>
          <w:p w:rsidR="00A61109" w:rsidRPr="00A61109" w:rsidRDefault="00A61109" w:rsidP="00A61109">
            <w:pPr>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Зведення загального рівняння  лінії другого порядку до простішого вигляду за допомогою геометричних перетворень.</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7</w:t>
            </w:r>
          </w:p>
        </w:tc>
        <w:tc>
          <w:tcPr>
            <w:tcW w:w="9250" w:type="dxa"/>
          </w:tcPr>
          <w:p w:rsidR="00A61109" w:rsidRPr="00A61109" w:rsidRDefault="00A61109" w:rsidP="00A61109">
            <w:pPr>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Лінії другого порядку, задані загальними рівняннями: теорія інваріантів</w:t>
            </w:r>
            <w:r w:rsidRPr="00A61109">
              <w:rPr>
                <w:rFonts w:ascii="Times New Roman" w:eastAsia="Times New Roman" w:hAnsi="Times New Roman" w:cs="Times New Roman"/>
                <w:bCs/>
                <w:sz w:val="24"/>
                <w:szCs w:val="24"/>
                <w:lang w:eastAsia="ru-RU"/>
              </w:rPr>
              <w:t>.</w:t>
            </w:r>
          </w:p>
        </w:tc>
      </w:tr>
      <w:tr w:rsidR="00A61109" w:rsidRPr="00A61109" w:rsidTr="002C7949">
        <w:trPr>
          <w:jc w:val="center"/>
        </w:trPr>
        <w:tc>
          <w:tcPr>
            <w:tcW w:w="9889" w:type="dxa"/>
            <w:gridSpan w:val="2"/>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b/>
                <w:bCs/>
                <w:sz w:val="24"/>
                <w:szCs w:val="24"/>
                <w:lang w:eastAsia="ru-RU"/>
              </w:rPr>
              <w:t xml:space="preserve">Змістовий модуль 2. </w:t>
            </w:r>
            <w:r w:rsidRPr="00A61109">
              <w:rPr>
                <w:rFonts w:ascii="Times New Roman" w:eastAsia="Times New Roman" w:hAnsi="Times New Roman" w:cs="Times New Roman"/>
                <w:b/>
                <w:sz w:val="24"/>
                <w:szCs w:val="24"/>
                <w:lang w:eastAsia="ru-RU"/>
              </w:rPr>
              <w:t xml:space="preserve"> Канонічні рівняння поверхонь другого порядку. Загальні рівняння поверхонь другого порядку.</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1</w:t>
            </w:r>
          </w:p>
        </w:tc>
        <w:tc>
          <w:tcPr>
            <w:tcW w:w="9250" w:type="dxa"/>
          </w:tcPr>
          <w:p w:rsidR="00A61109" w:rsidRPr="00A61109" w:rsidRDefault="00A61109" w:rsidP="00A61109">
            <w:pPr>
              <w:spacing w:after="0" w:line="240" w:lineRule="auto"/>
              <w:ind w:right="-37"/>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Канонічні рівняння  поверхонь другого порядку: еліпсоїди, гіперболоїди, параболоїди.</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2</w:t>
            </w:r>
          </w:p>
        </w:tc>
        <w:tc>
          <w:tcPr>
            <w:tcW w:w="9250" w:type="dxa"/>
          </w:tcPr>
          <w:p w:rsidR="00A61109" w:rsidRPr="00A61109" w:rsidRDefault="00A61109" w:rsidP="00A61109">
            <w:pPr>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 xml:space="preserve"> Канонічні рівняння  поверхонь другого порядку: конуси та циліндри.</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3</w:t>
            </w:r>
          </w:p>
        </w:tc>
        <w:tc>
          <w:tcPr>
            <w:tcW w:w="9250" w:type="dxa"/>
          </w:tcPr>
          <w:p w:rsidR="00A61109" w:rsidRPr="00A61109" w:rsidRDefault="00A61109" w:rsidP="00A61109">
            <w:pPr>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bCs/>
                <w:sz w:val="24"/>
                <w:szCs w:val="24"/>
                <w:lang w:eastAsia="ru-RU"/>
              </w:rPr>
              <w:t xml:space="preserve"> </w:t>
            </w:r>
            <w:r w:rsidRPr="00A61109">
              <w:rPr>
                <w:rFonts w:ascii="Times New Roman" w:eastAsia="Times New Roman" w:hAnsi="Times New Roman" w:cs="Times New Roman"/>
                <w:sz w:val="24"/>
                <w:szCs w:val="24"/>
                <w:lang w:eastAsia="ru-RU"/>
              </w:rPr>
              <w:t>Канонічні рівняння  поверхонь другого порядку. Прямолінійні  твірні.</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4</w:t>
            </w:r>
          </w:p>
        </w:tc>
        <w:tc>
          <w:tcPr>
            <w:tcW w:w="9250" w:type="dxa"/>
          </w:tcPr>
          <w:p w:rsidR="00A61109" w:rsidRPr="00A61109" w:rsidRDefault="00A61109" w:rsidP="00A61109">
            <w:pPr>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Поверхні  другого порядку, задані загальними рівняннями Класифікаційна теорема.</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5</w:t>
            </w:r>
          </w:p>
        </w:tc>
        <w:tc>
          <w:tcPr>
            <w:tcW w:w="9250" w:type="dxa"/>
          </w:tcPr>
          <w:p w:rsidR="00A61109" w:rsidRPr="00A61109" w:rsidRDefault="00A61109" w:rsidP="00A61109">
            <w:pPr>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Поверхні  другого порядку, задані загальними рівняннями: теорія інваріантів.</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6</w:t>
            </w:r>
          </w:p>
        </w:tc>
        <w:tc>
          <w:tcPr>
            <w:tcW w:w="9250" w:type="dxa"/>
          </w:tcPr>
          <w:p w:rsidR="00A61109" w:rsidRPr="00A61109" w:rsidRDefault="00A61109" w:rsidP="00A61109">
            <w:pPr>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Дослідження поверхонь  другого порядку, заданих загальними рівняннями.</w:t>
            </w:r>
          </w:p>
        </w:tc>
      </w:tr>
    </w:tbl>
    <w:p w:rsidR="00A61109" w:rsidRPr="00A61109" w:rsidRDefault="00A61109" w:rsidP="00A61109">
      <w:pPr>
        <w:spacing w:after="0" w:line="240" w:lineRule="auto"/>
        <w:ind w:left="7513" w:hanging="6946"/>
        <w:jc w:val="center"/>
        <w:rPr>
          <w:rFonts w:ascii="Times New Roman" w:eastAsia="Times New Roman" w:hAnsi="Times New Roman" w:cs="Times New Roman"/>
          <w:b/>
          <w:sz w:val="24"/>
          <w:szCs w:val="24"/>
          <w:lang w:eastAsia="ru-RU"/>
        </w:rPr>
      </w:pPr>
    </w:p>
    <w:p w:rsidR="00D0122D" w:rsidRPr="00D0122D" w:rsidRDefault="00D0122D" w:rsidP="00D0122D">
      <w:pPr>
        <w:spacing w:after="0" w:line="240" w:lineRule="auto"/>
        <w:ind w:firstLine="709"/>
        <w:jc w:val="both"/>
        <w:rPr>
          <w:rFonts w:ascii="Times New Roman" w:hAnsi="Times New Roman" w:cs="Times New Roman"/>
          <w:color w:val="000000" w:themeColor="text1"/>
          <w:kern w:val="24"/>
          <w:sz w:val="24"/>
          <w:szCs w:val="24"/>
        </w:rPr>
      </w:pPr>
      <w:r w:rsidRPr="00D0122D">
        <w:rPr>
          <w:rFonts w:ascii="Times New Roman" w:hAnsi="Times New Roman" w:cs="Times New Roman"/>
          <w:color w:val="000000" w:themeColor="text1"/>
          <w:kern w:val="24"/>
          <w:sz w:val="24"/>
          <w:szCs w:val="24"/>
        </w:rPr>
        <w:lastRenderedPageBreak/>
        <w:t>* ІНДЗ – для змістового модуля, або в цілому для навчальної дисципліни за рішенням кафедри (викладача).</w:t>
      </w:r>
    </w:p>
    <w:p w:rsidR="00D0122D" w:rsidRDefault="00D0122D" w:rsidP="00073911">
      <w:pPr>
        <w:spacing w:after="0" w:line="240" w:lineRule="auto"/>
        <w:ind w:firstLine="709"/>
        <w:jc w:val="center"/>
        <w:rPr>
          <w:rFonts w:ascii="Times New Roman" w:hAnsi="Times New Roman" w:cs="Times New Roman"/>
          <w:color w:val="000000" w:themeColor="text1"/>
          <w:kern w:val="24"/>
          <w:sz w:val="24"/>
          <w:szCs w:val="24"/>
        </w:rPr>
      </w:pPr>
    </w:p>
    <w:p w:rsidR="00A1227C" w:rsidRPr="00A1227C" w:rsidRDefault="002A37FE" w:rsidP="00A1227C">
      <w:pPr>
        <w:pStyle w:val="a3"/>
        <w:spacing w:before="0" w:beforeAutospacing="0" w:after="0" w:afterAutospacing="0"/>
        <w:ind w:left="144"/>
        <w:jc w:val="center"/>
        <w:rPr>
          <w:sz w:val="20"/>
        </w:rPr>
      </w:pPr>
      <w:r>
        <w:rPr>
          <w:rFonts w:eastAsia="+mn-ea"/>
          <w:b/>
          <w:bCs/>
          <w:color w:val="000000"/>
          <w:kern w:val="24"/>
          <w:szCs w:val="32"/>
        </w:rPr>
        <w:t>7</w:t>
      </w:r>
      <w:r w:rsidR="00A1227C" w:rsidRPr="00A1227C">
        <w:rPr>
          <w:rFonts w:eastAsia="+mn-ea"/>
          <w:b/>
          <w:bCs/>
          <w:color w:val="000000"/>
          <w:kern w:val="24"/>
          <w:szCs w:val="32"/>
        </w:rPr>
        <w:t>. Система контролю та оцінювання</w:t>
      </w:r>
    </w:p>
    <w:p w:rsidR="00A1227C" w:rsidRPr="00A1227C" w:rsidRDefault="00A1227C" w:rsidP="00A1227C">
      <w:pPr>
        <w:pStyle w:val="a3"/>
        <w:spacing w:before="0" w:beforeAutospacing="0" w:after="0" w:afterAutospacing="0"/>
        <w:ind w:left="144" w:firstLine="562"/>
        <w:rPr>
          <w:sz w:val="20"/>
        </w:rPr>
      </w:pPr>
      <w:r w:rsidRPr="00A1227C">
        <w:rPr>
          <w:rFonts w:eastAsia="+mn-ea"/>
          <w:b/>
          <w:bCs/>
          <w:color w:val="000000"/>
          <w:kern w:val="24"/>
          <w:szCs w:val="32"/>
        </w:rPr>
        <w:t xml:space="preserve">Види та форми контролю </w:t>
      </w:r>
    </w:p>
    <w:p w:rsidR="00A1227C" w:rsidRPr="00A1227C" w:rsidRDefault="00A1227C" w:rsidP="00A1227C">
      <w:pPr>
        <w:pStyle w:val="a3"/>
        <w:spacing w:before="0" w:beforeAutospacing="0" w:after="0" w:afterAutospacing="0"/>
        <w:ind w:left="144" w:firstLine="576"/>
        <w:jc w:val="both"/>
        <w:rPr>
          <w:sz w:val="20"/>
        </w:rPr>
      </w:pPr>
      <w:r w:rsidRPr="00A1227C">
        <w:rPr>
          <w:rFonts w:eastAsia="+mn-ea"/>
          <w:color w:val="000000"/>
          <w:kern w:val="24"/>
          <w:szCs w:val="32"/>
        </w:rPr>
        <w:t>Форми поточного контролю</w:t>
      </w:r>
      <w:r w:rsidR="00AD076C">
        <w:rPr>
          <w:rFonts w:eastAsia="+mn-ea"/>
          <w:color w:val="000000"/>
          <w:kern w:val="24"/>
          <w:szCs w:val="32"/>
        </w:rPr>
        <w:t>:</w:t>
      </w:r>
      <w:r w:rsidRPr="00A1227C">
        <w:rPr>
          <w:rFonts w:eastAsia="+mn-ea"/>
          <w:color w:val="000000"/>
          <w:kern w:val="24"/>
          <w:szCs w:val="32"/>
        </w:rPr>
        <w:t xml:space="preserve"> письмов</w:t>
      </w:r>
      <w:r w:rsidR="00A61109">
        <w:rPr>
          <w:rFonts w:eastAsia="+mn-ea"/>
          <w:color w:val="000000"/>
          <w:kern w:val="24"/>
          <w:szCs w:val="32"/>
        </w:rPr>
        <w:t>і</w:t>
      </w:r>
      <w:r w:rsidRPr="00A1227C">
        <w:rPr>
          <w:rFonts w:eastAsia="+mn-ea"/>
          <w:color w:val="000000"/>
          <w:kern w:val="24"/>
          <w:szCs w:val="32"/>
        </w:rPr>
        <w:t xml:space="preserve"> (тестування, </w:t>
      </w:r>
      <w:r w:rsidR="00A61109">
        <w:rPr>
          <w:rFonts w:eastAsia="+mn-ea"/>
          <w:color w:val="000000"/>
          <w:kern w:val="24"/>
          <w:szCs w:val="32"/>
        </w:rPr>
        <w:t>реферат</w:t>
      </w:r>
      <w:r w:rsidR="00AD076C">
        <w:rPr>
          <w:rFonts w:eastAsia="+mn-ea"/>
          <w:color w:val="000000"/>
          <w:kern w:val="24"/>
          <w:szCs w:val="32"/>
        </w:rPr>
        <w:t>, самостійні роботи,</w:t>
      </w:r>
      <w:r w:rsidR="00A61109">
        <w:rPr>
          <w:rFonts w:eastAsia="+mn-ea"/>
          <w:color w:val="000000"/>
          <w:kern w:val="24"/>
          <w:szCs w:val="32"/>
        </w:rPr>
        <w:t xml:space="preserve"> </w:t>
      </w:r>
      <w:r w:rsidR="00AD076C">
        <w:rPr>
          <w:rFonts w:eastAsia="+mn-ea"/>
          <w:color w:val="000000"/>
          <w:kern w:val="24"/>
          <w:szCs w:val="32"/>
        </w:rPr>
        <w:t>модульні к</w:t>
      </w:r>
      <w:r w:rsidR="00A61109">
        <w:rPr>
          <w:rFonts w:eastAsia="+mn-ea"/>
          <w:color w:val="000000"/>
          <w:kern w:val="24"/>
          <w:szCs w:val="32"/>
        </w:rPr>
        <w:t>онтрольні роботи</w:t>
      </w:r>
      <w:r w:rsidRPr="00A1227C">
        <w:rPr>
          <w:rFonts w:eastAsia="+mn-ea"/>
          <w:color w:val="000000"/>
          <w:kern w:val="24"/>
          <w:szCs w:val="32"/>
        </w:rPr>
        <w:t>)</w:t>
      </w:r>
      <w:r w:rsidR="00AD076C">
        <w:rPr>
          <w:rFonts w:eastAsia="+mn-ea"/>
          <w:color w:val="000000"/>
          <w:kern w:val="24"/>
          <w:szCs w:val="32"/>
        </w:rPr>
        <w:t xml:space="preserve"> та усні:</w:t>
      </w:r>
      <w:r w:rsidRPr="00A1227C">
        <w:rPr>
          <w:rFonts w:eastAsia="+mn-ea"/>
          <w:color w:val="000000"/>
          <w:kern w:val="24"/>
          <w:szCs w:val="32"/>
        </w:rPr>
        <w:t xml:space="preserve"> відповідь студента  та ін. </w:t>
      </w:r>
    </w:p>
    <w:p w:rsidR="00AD076C" w:rsidRDefault="00A1227C" w:rsidP="00A1227C">
      <w:pPr>
        <w:pStyle w:val="a3"/>
        <w:spacing w:before="0" w:beforeAutospacing="0" w:after="0" w:afterAutospacing="0"/>
        <w:ind w:left="144" w:firstLine="576"/>
        <w:rPr>
          <w:rFonts w:eastAsia="+mn-ea"/>
          <w:color w:val="000000"/>
          <w:kern w:val="24"/>
          <w:szCs w:val="32"/>
        </w:rPr>
      </w:pPr>
      <w:r w:rsidRPr="00A1227C">
        <w:rPr>
          <w:rFonts w:eastAsia="+mn-ea"/>
          <w:color w:val="000000"/>
          <w:kern w:val="24"/>
          <w:szCs w:val="32"/>
        </w:rPr>
        <w:t>Формами підсумкового  контролю є залік</w:t>
      </w:r>
      <w:r w:rsidR="00304969">
        <w:rPr>
          <w:rFonts w:eastAsia="+mn-ea"/>
          <w:color w:val="000000"/>
          <w:kern w:val="24"/>
          <w:szCs w:val="32"/>
        </w:rPr>
        <w:t xml:space="preserve"> </w:t>
      </w:r>
      <w:r w:rsidR="00AD076C">
        <w:rPr>
          <w:rFonts w:eastAsia="+mn-ea"/>
          <w:color w:val="000000"/>
          <w:kern w:val="24"/>
          <w:szCs w:val="32"/>
        </w:rPr>
        <w:t>(2 семестр)</w:t>
      </w:r>
      <w:r w:rsidRPr="00A1227C">
        <w:rPr>
          <w:rFonts w:eastAsia="+mn-ea"/>
          <w:color w:val="000000"/>
          <w:kern w:val="24"/>
          <w:szCs w:val="32"/>
        </w:rPr>
        <w:t>, екзамен</w:t>
      </w:r>
      <w:r w:rsidR="00AD076C">
        <w:rPr>
          <w:rFonts w:eastAsia="+mn-ea"/>
          <w:color w:val="000000"/>
          <w:kern w:val="24"/>
          <w:szCs w:val="32"/>
        </w:rPr>
        <w:t xml:space="preserve">  (1 семестр)</w:t>
      </w:r>
      <w:r w:rsidRPr="00A1227C">
        <w:rPr>
          <w:rFonts w:eastAsia="+mn-ea"/>
          <w:color w:val="000000"/>
          <w:kern w:val="24"/>
          <w:szCs w:val="32"/>
        </w:rPr>
        <w:t xml:space="preserve">, </w:t>
      </w:r>
    </w:p>
    <w:p w:rsidR="00A1227C" w:rsidRPr="00A1227C" w:rsidRDefault="00A1227C" w:rsidP="00A1227C">
      <w:pPr>
        <w:pStyle w:val="a3"/>
        <w:spacing w:before="0" w:beforeAutospacing="0" w:after="0" w:afterAutospacing="0"/>
        <w:ind w:left="144" w:firstLine="576"/>
        <w:rPr>
          <w:sz w:val="20"/>
        </w:rPr>
      </w:pPr>
      <w:r w:rsidRPr="00A1227C">
        <w:rPr>
          <w:rFonts w:eastAsia="+mn-ea"/>
          <w:b/>
          <w:bCs/>
          <w:color w:val="000000"/>
          <w:kern w:val="24"/>
          <w:szCs w:val="32"/>
        </w:rPr>
        <w:t>Засоби оцінювання</w:t>
      </w:r>
    </w:p>
    <w:p w:rsidR="00A1227C" w:rsidRPr="00A1227C" w:rsidRDefault="00A1227C" w:rsidP="00A1227C">
      <w:pPr>
        <w:pStyle w:val="a3"/>
        <w:spacing w:before="0" w:beforeAutospacing="0" w:after="0" w:afterAutospacing="0"/>
        <w:ind w:firstLine="706"/>
        <w:jc w:val="both"/>
        <w:rPr>
          <w:sz w:val="20"/>
        </w:rPr>
      </w:pPr>
      <w:r w:rsidRPr="00A1227C">
        <w:rPr>
          <w:rFonts w:eastAsia="+mn-ea"/>
          <w:color w:val="000000"/>
          <w:kern w:val="24"/>
          <w:szCs w:val="32"/>
        </w:rPr>
        <w:t xml:space="preserve">Засобами оцінювання та демонстрування результатів навчання </w:t>
      </w:r>
      <w:r w:rsidR="00AD076C">
        <w:rPr>
          <w:rFonts w:eastAsia="+mn-ea"/>
          <w:color w:val="000000"/>
          <w:kern w:val="24"/>
          <w:szCs w:val="32"/>
        </w:rPr>
        <w:t>є</w:t>
      </w:r>
      <w:r w:rsidRPr="00A1227C">
        <w:rPr>
          <w:rFonts w:eastAsia="+mn-ea"/>
          <w:color w:val="000000"/>
          <w:kern w:val="24"/>
          <w:szCs w:val="32"/>
        </w:rPr>
        <w:t>:</w:t>
      </w:r>
    </w:p>
    <w:p w:rsidR="00AD076C" w:rsidRPr="00AD076C" w:rsidRDefault="00AD076C" w:rsidP="00AD076C">
      <w:pPr>
        <w:pStyle w:val="Style7"/>
        <w:widowControl/>
        <w:numPr>
          <w:ilvl w:val="1"/>
          <w:numId w:val="1"/>
        </w:numPr>
        <w:jc w:val="both"/>
      </w:pPr>
      <w:r w:rsidRPr="00AD076C">
        <w:t>самостійні роботи</w:t>
      </w:r>
    </w:p>
    <w:p w:rsidR="00AD076C" w:rsidRPr="00AD076C" w:rsidRDefault="00AD076C" w:rsidP="00AD076C">
      <w:pPr>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D076C">
        <w:rPr>
          <w:rFonts w:ascii="Times New Roman" w:eastAsia="Times New Roman" w:hAnsi="Times New Roman" w:cs="Times New Roman"/>
          <w:sz w:val="24"/>
          <w:szCs w:val="24"/>
          <w:lang w:eastAsia="uk-UA"/>
        </w:rPr>
        <w:t>модульні контрольні роботи;</w:t>
      </w:r>
    </w:p>
    <w:p w:rsidR="00AD076C" w:rsidRPr="00AD076C" w:rsidRDefault="00AD076C" w:rsidP="00AD076C">
      <w:pPr>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D076C">
        <w:rPr>
          <w:rFonts w:ascii="Times New Roman" w:eastAsia="Times New Roman" w:hAnsi="Times New Roman" w:cs="Times New Roman"/>
          <w:sz w:val="24"/>
          <w:szCs w:val="24"/>
          <w:lang w:eastAsia="uk-UA"/>
        </w:rPr>
        <w:t>колоквіуми;</w:t>
      </w:r>
    </w:p>
    <w:p w:rsidR="00AD076C" w:rsidRPr="00AD076C" w:rsidRDefault="00AD076C" w:rsidP="00AD076C">
      <w:pPr>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D076C">
        <w:rPr>
          <w:rFonts w:ascii="Times New Roman" w:eastAsia="Times New Roman" w:hAnsi="Times New Roman" w:cs="Times New Roman"/>
          <w:sz w:val="24"/>
          <w:szCs w:val="24"/>
          <w:lang w:eastAsia="uk-UA"/>
        </w:rPr>
        <w:t>тести;</w:t>
      </w:r>
    </w:p>
    <w:p w:rsidR="00A1227C" w:rsidRDefault="00AD076C" w:rsidP="00AD076C">
      <w:pPr>
        <w:pStyle w:val="a3"/>
        <w:numPr>
          <w:ilvl w:val="1"/>
          <w:numId w:val="1"/>
        </w:numPr>
        <w:spacing w:before="0" w:beforeAutospacing="0" w:after="0" w:afterAutospacing="0"/>
        <w:jc w:val="both"/>
        <w:rPr>
          <w:color w:val="000000" w:themeColor="text1"/>
          <w:kern w:val="24"/>
        </w:rPr>
      </w:pPr>
      <w:r w:rsidRPr="00AD076C">
        <w:rPr>
          <w:lang w:eastAsia="ru-RU"/>
        </w:rPr>
        <w:t>індивідуальні та командні проекти</w:t>
      </w:r>
    </w:p>
    <w:p w:rsidR="00AD076C" w:rsidRDefault="00AD076C" w:rsidP="00A1227C">
      <w:pPr>
        <w:pStyle w:val="a3"/>
        <w:spacing w:before="0" w:beforeAutospacing="0" w:after="0" w:afterAutospacing="0"/>
        <w:jc w:val="center"/>
        <w:rPr>
          <w:rFonts w:eastAsia="+mn-ea"/>
          <w:b/>
          <w:bCs/>
          <w:color w:val="000000"/>
          <w:kern w:val="24"/>
          <w:szCs w:val="40"/>
        </w:rPr>
      </w:pPr>
    </w:p>
    <w:p w:rsidR="00A1227C" w:rsidRDefault="00A1227C" w:rsidP="00A1227C">
      <w:pPr>
        <w:pStyle w:val="a3"/>
        <w:spacing w:before="0" w:beforeAutospacing="0" w:after="0" w:afterAutospacing="0"/>
        <w:jc w:val="center"/>
        <w:rPr>
          <w:rFonts w:eastAsia="+mn-ea"/>
          <w:b/>
          <w:bCs/>
          <w:color w:val="000000"/>
          <w:kern w:val="24"/>
          <w:szCs w:val="40"/>
        </w:rPr>
      </w:pPr>
      <w:r w:rsidRPr="00A1227C">
        <w:rPr>
          <w:rFonts w:eastAsia="+mn-ea"/>
          <w:b/>
          <w:bCs/>
          <w:color w:val="000000"/>
          <w:kern w:val="24"/>
          <w:szCs w:val="40"/>
        </w:rPr>
        <w:t>Критерії оцінювання результатів навчання з навчальної дисципліни</w:t>
      </w:r>
    </w:p>
    <w:p w:rsidR="00AD076C" w:rsidRPr="00473812" w:rsidRDefault="00AD076C" w:rsidP="00AD076C">
      <w:pPr>
        <w:widowControl w:val="0"/>
        <w:spacing w:after="0" w:line="240" w:lineRule="auto"/>
        <w:ind w:firstLine="567"/>
        <w:jc w:val="both"/>
        <w:rPr>
          <w:rFonts w:ascii="Times New Roman" w:eastAsia="Times New Roman" w:hAnsi="Times New Roman" w:cs="Times New Roman"/>
          <w:sz w:val="24"/>
          <w:szCs w:val="24"/>
          <w:lang w:eastAsia="ru-RU"/>
        </w:rPr>
      </w:pPr>
      <w:r w:rsidRPr="00473812">
        <w:rPr>
          <w:rFonts w:ascii="Times New Roman" w:eastAsia="Times New Roman" w:hAnsi="Times New Roman" w:cs="Times New Roman"/>
          <w:sz w:val="24"/>
          <w:szCs w:val="24"/>
          <w:lang w:eastAsia="ru-RU"/>
        </w:rPr>
        <w:t>Оцінювання знань студентів здійснюється на основі результатів поточного, модульного та підсумкового контролю знань. Об’єктом оцінювання знань студентів є програмний матеріал дисципліни, засвоєння якого перевіряється під час даних контролів.</w:t>
      </w:r>
    </w:p>
    <w:p w:rsidR="00AD076C" w:rsidRPr="00473812" w:rsidRDefault="00AD076C" w:rsidP="00AD076C">
      <w:pPr>
        <w:widowControl w:val="0"/>
        <w:tabs>
          <w:tab w:val="left" w:pos="900"/>
          <w:tab w:val="left" w:pos="1080"/>
        </w:tabs>
        <w:spacing w:after="0" w:line="240" w:lineRule="auto"/>
        <w:ind w:firstLine="567"/>
        <w:jc w:val="both"/>
        <w:rPr>
          <w:rFonts w:ascii="Times New Roman" w:eastAsia="Times New Roman" w:hAnsi="Times New Roman" w:cs="Times New Roman"/>
          <w:smallCaps/>
          <w:sz w:val="24"/>
          <w:szCs w:val="24"/>
          <w:lang w:eastAsia="ru-RU"/>
        </w:rPr>
      </w:pPr>
      <w:r w:rsidRPr="00473812">
        <w:rPr>
          <w:rFonts w:ascii="Times New Roman" w:eastAsia="Times New Roman" w:hAnsi="Times New Roman" w:cs="Times New Roman"/>
          <w:sz w:val="24"/>
          <w:szCs w:val="24"/>
          <w:lang w:eastAsia="ru-RU"/>
        </w:rPr>
        <w:t xml:space="preserve">Поточний контроль здійснюється під час проведення практичних, семінарських занять, перевірки самостійної роботи студентів та під час написання модульних контрольних робіт. Завданням поточного контролю є перевірка розуміння та засвоєння лекційного матеріалу, набуття практичних навичок для вирішення поставлених завдань, уміння самостійно опрацьовувати теоретичний матеріал, висловлювати власні думки та їх обґрунтовувати, проводити презентацію опрацьованого матеріалу (письмово чи усно). Завданням підсумкового контролю (іспиту) є перевірка розуміння студентом програмного матеріалу в цілому, здатності </w:t>
      </w:r>
      <w:proofErr w:type="spellStart"/>
      <w:r w:rsidRPr="00473812">
        <w:rPr>
          <w:rFonts w:ascii="Times New Roman" w:eastAsia="Times New Roman" w:hAnsi="Times New Roman" w:cs="Times New Roman"/>
          <w:sz w:val="24"/>
          <w:szCs w:val="24"/>
          <w:lang w:eastAsia="ru-RU"/>
        </w:rPr>
        <w:t>логічно</w:t>
      </w:r>
      <w:proofErr w:type="spellEnd"/>
      <w:r w:rsidRPr="00473812">
        <w:rPr>
          <w:rFonts w:ascii="Times New Roman" w:eastAsia="Times New Roman" w:hAnsi="Times New Roman" w:cs="Times New Roman"/>
          <w:sz w:val="24"/>
          <w:szCs w:val="24"/>
          <w:lang w:eastAsia="ru-RU"/>
        </w:rPr>
        <w:t xml:space="preserve"> та послідовно розв’язувати практичні задачі, комплексно використовувати отримані знання. </w:t>
      </w:r>
    </w:p>
    <w:p w:rsidR="00AD076C" w:rsidRPr="00473812" w:rsidRDefault="00AD076C" w:rsidP="00AD076C">
      <w:pPr>
        <w:spacing w:after="0" w:line="240" w:lineRule="auto"/>
        <w:ind w:firstLine="360"/>
        <w:jc w:val="both"/>
        <w:rPr>
          <w:rFonts w:ascii="Times New Roman" w:eastAsia="Times New Roman" w:hAnsi="Times New Roman" w:cs="Times New Roman"/>
          <w:sz w:val="24"/>
          <w:szCs w:val="24"/>
          <w:lang w:eastAsia="ru-RU"/>
        </w:rPr>
      </w:pPr>
      <w:r w:rsidRPr="00473812">
        <w:rPr>
          <w:rFonts w:ascii="Times New Roman" w:eastAsia="Times New Roman" w:hAnsi="Times New Roman" w:cs="Times New Roman"/>
          <w:sz w:val="24"/>
          <w:szCs w:val="24"/>
          <w:lang w:eastAsia="ru-RU"/>
        </w:rPr>
        <w:t xml:space="preserve">Оцінювання знань студентів здійснюється за 100-бальною шкалою. Результати роботи студентів, впродовж навчального семестру, оцінюються в ході поточного контролю в діапазоні від 1 до 60 балів, а результати підсумкового контролю (екзамену) оцінюються від 1  до 40 балів. </w:t>
      </w:r>
    </w:p>
    <w:p w:rsidR="00AD076C" w:rsidRPr="00A1227C" w:rsidRDefault="00AD076C" w:rsidP="00A1227C">
      <w:pPr>
        <w:pStyle w:val="a3"/>
        <w:spacing w:before="0" w:beforeAutospacing="0" w:after="0" w:afterAutospacing="0"/>
        <w:jc w:val="center"/>
        <w:rPr>
          <w:sz w:val="16"/>
        </w:rPr>
      </w:pPr>
    </w:p>
    <w:p w:rsidR="00473812" w:rsidRPr="00473812" w:rsidRDefault="00A1227C" w:rsidP="00473812">
      <w:pPr>
        <w:jc w:val="center"/>
        <w:rPr>
          <w:rFonts w:ascii="Times New Roman" w:eastAsia="Calibri" w:hAnsi="Times New Roman" w:cs="Times New Roman"/>
          <w:b/>
          <w:sz w:val="24"/>
          <w:szCs w:val="24"/>
        </w:rPr>
      </w:pPr>
      <w:r w:rsidRPr="00A1227C">
        <w:rPr>
          <w:rFonts w:eastAsia="+mn-ea"/>
          <w:color w:val="000000"/>
          <w:kern w:val="24"/>
          <w:szCs w:val="40"/>
        </w:rPr>
        <w:tab/>
      </w:r>
      <w:r w:rsidR="00473812" w:rsidRPr="00473812">
        <w:rPr>
          <w:rFonts w:ascii="Times New Roman" w:eastAsia="Calibri" w:hAnsi="Times New Roman" w:cs="Times New Roman"/>
          <w:b/>
          <w:sz w:val="24"/>
          <w:szCs w:val="24"/>
        </w:rPr>
        <w:t xml:space="preserve">Критерії оцінювання екзаменаційних білетів з </w:t>
      </w:r>
      <w:r w:rsidR="005F635E">
        <w:rPr>
          <w:rFonts w:ascii="Times New Roman" w:eastAsia="Calibri" w:hAnsi="Times New Roman" w:cs="Times New Roman"/>
          <w:b/>
          <w:sz w:val="24"/>
          <w:szCs w:val="24"/>
        </w:rPr>
        <w:t>А</w:t>
      </w:r>
      <w:r w:rsidR="00473812" w:rsidRPr="00473812">
        <w:rPr>
          <w:rFonts w:ascii="Times New Roman" w:eastAsia="Calibri" w:hAnsi="Times New Roman" w:cs="Times New Roman"/>
          <w:b/>
          <w:sz w:val="24"/>
          <w:szCs w:val="24"/>
        </w:rPr>
        <w:t>налітичної геометрії.</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Екзаменаційна робота містить два теоретичні та три практичні завдання, які охоплюють весь матеріал дисципліни. Екзаменаційна робота оцінюється в 40 балів. Кожне завдання оцінюється в 8 балів.</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 Нижче наведена шкала оцінювання.  Кожне з теоретичних чи практичних  питань оцінюється так: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1) робота виконана повністю без помилок або з незначними помилками 7-8 балів;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2) робота виконана повністю з помилками, які не впливають на кінцевий результат  5-6 балів;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3) робота виконана повністю з суттєвими помилками, але витримано алгоритм викладання матеріалу 4 балів;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4) робота виконана не повністю з суттєвими помилками, але витримано загальний алгоритм викладання матеріалу 3 бали;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5) робота виконана не повністю з суттєвими помилками  2 бали;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6) робота не виконана або виконана не повністю з суттєвими помилками 1-0 балів;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Підсумкова оцінка за екзаменаційну роботу відповідає загальній сумі балів, отриманих під час поточного контролю (максимально 60 балів) та під час іспиту (максимально 40 балів). </w:t>
      </w:r>
    </w:p>
    <w:p w:rsidR="00473812" w:rsidRPr="008A7445" w:rsidRDefault="00473812" w:rsidP="00473812">
      <w:pPr>
        <w:spacing w:after="0" w:line="259" w:lineRule="auto"/>
        <w:jc w:val="center"/>
        <w:rPr>
          <w:rFonts w:ascii="Times New Roman" w:eastAsia="Calibri" w:hAnsi="Times New Roman" w:cs="Times New Roman"/>
          <w:b/>
          <w:bCs/>
          <w:sz w:val="24"/>
          <w:szCs w:val="24"/>
        </w:rPr>
      </w:pPr>
      <w:r w:rsidRPr="008A7445">
        <w:rPr>
          <w:rFonts w:ascii="Times New Roman" w:eastAsia="Calibri" w:hAnsi="Times New Roman" w:cs="Times New Roman"/>
          <w:b/>
          <w:bCs/>
          <w:sz w:val="24"/>
          <w:szCs w:val="24"/>
        </w:rPr>
        <w:t>Шкала оцінювання: національна та ЄКТС</w:t>
      </w:r>
    </w:p>
    <w:tbl>
      <w:tblPr>
        <w:tblW w:w="47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2666"/>
        <w:gridCol w:w="2982"/>
      </w:tblGrid>
      <w:tr w:rsidR="00473812" w:rsidRPr="008A7445" w:rsidTr="002C7949">
        <w:trPr>
          <w:trHeight w:val="238"/>
        </w:trPr>
        <w:tc>
          <w:tcPr>
            <w:tcW w:w="3687" w:type="dxa"/>
            <w:vMerge w:val="restart"/>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lastRenderedPageBreak/>
              <w:t>Оцінка за національною шкалою</w:t>
            </w:r>
          </w:p>
        </w:tc>
        <w:tc>
          <w:tcPr>
            <w:tcW w:w="5953" w:type="dxa"/>
            <w:gridSpan w:val="2"/>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Cs/>
                <w:color w:val="800000"/>
                <w:sz w:val="24"/>
                <w:szCs w:val="24"/>
                <w:lang w:eastAsia="uk-UA"/>
              </w:rPr>
            </w:pPr>
            <w:r w:rsidRPr="008A7445">
              <w:rPr>
                <w:rFonts w:ascii="Times New Roman" w:eastAsia="Calibri" w:hAnsi="Times New Roman" w:cs="Times New Roman"/>
                <w:b/>
                <w:sz w:val="24"/>
                <w:szCs w:val="24"/>
              </w:rPr>
              <w:t>Оцінка за шкалою ECTS</w:t>
            </w:r>
          </w:p>
        </w:tc>
      </w:tr>
      <w:tr w:rsidR="00473812" w:rsidRPr="008A7445" w:rsidTr="002C7949">
        <w:trPr>
          <w:trHeight w:val="231"/>
        </w:trPr>
        <w:tc>
          <w:tcPr>
            <w:tcW w:w="3687" w:type="dxa"/>
            <w:vMerge/>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p>
        </w:tc>
        <w:tc>
          <w:tcPr>
            <w:tcW w:w="2835" w:type="dxa"/>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Оцінка (бали)</w:t>
            </w:r>
          </w:p>
        </w:tc>
        <w:tc>
          <w:tcPr>
            <w:tcW w:w="3118" w:type="dxa"/>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 xml:space="preserve">Пояснення за </w:t>
            </w:r>
          </w:p>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розширеною шкалою</w:t>
            </w:r>
          </w:p>
        </w:tc>
      </w:tr>
      <w:tr w:rsidR="00473812" w:rsidRPr="008A7445" w:rsidTr="002C7949">
        <w:trPr>
          <w:trHeight w:val="178"/>
        </w:trPr>
        <w:tc>
          <w:tcPr>
            <w:tcW w:w="3687" w:type="dxa"/>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Відмінно</w:t>
            </w:r>
          </w:p>
        </w:tc>
        <w:tc>
          <w:tcPr>
            <w:tcW w:w="2835" w:type="dxa"/>
            <w:shd w:val="clear" w:color="auto" w:fill="auto"/>
            <w:vAlign w:val="center"/>
          </w:tcPr>
          <w:p w:rsidR="00473812" w:rsidRPr="008A7445" w:rsidRDefault="00473812" w:rsidP="00473812">
            <w:pPr>
              <w:shd w:val="clear" w:color="auto" w:fill="FFFFFF"/>
              <w:spacing w:after="0" w:line="259" w:lineRule="auto"/>
              <w:ind w:hanging="55"/>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A (90-100)</w:t>
            </w:r>
          </w:p>
        </w:tc>
        <w:tc>
          <w:tcPr>
            <w:tcW w:w="3118" w:type="dxa"/>
            <w:shd w:val="clear" w:color="auto" w:fill="auto"/>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відмінно</w:t>
            </w:r>
          </w:p>
        </w:tc>
      </w:tr>
      <w:tr w:rsidR="00473812" w:rsidRPr="008A7445" w:rsidTr="002C7949">
        <w:trPr>
          <w:trHeight w:val="138"/>
        </w:trPr>
        <w:tc>
          <w:tcPr>
            <w:tcW w:w="3687" w:type="dxa"/>
            <w:vMerge w:val="restart"/>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Добре</w:t>
            </w:r>
          </w:p>
        </w:tc>
        <w:tc>
          <w:tcPr>
            <w:tcW w:w="2835" w:type="dxa"/>
            <w:shd w:val="clear" w:color="auto" w:fill="auto"/>
            <w:vAlign w:val="center"/>
          </w:tcPr>
          <w:p w:rsidR="00473812" w:rsidRPr="008A7445" w:rsidRDefault="00473812" w:rsidP="00473812">
            <w:pPr>
              <w:shd w:val="clear" w:color="auto" w:fill="FFFFFF"/>
              <w:spacing w:after="0" w:line="259" w:lineRule="auto"/>
              <w:ind w:hanging="55"/>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B (80-89)</w:t>
            </w:r>
          </w:p>
        </w:tc>
        <w:tc>
          <w:tcPr>
            <w:tcW w:w="3118" w:type="dxa"/>
            <w:shd w:val="clear" w:color="auto" w:fill="auto"/>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дуже добре</w:t>
            </w:r>
          </w:p>
        </w:tc>
      </w:tr>
      <w:tr w:rsidR="00473812" w:rsidRPr="008A7445" w:rsidTr="002C7949">
        <w:trPr>
          <w:trHeight w:val="100"/>
        </w:trPr>
        <w:tc>
          <w:tcPr>
            <w:tcW w:w="3687" w:type="dxa"/>
            <w:vMerge/>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p>
        </w:tc>
        <w:tc>
          <w:tcPr>
            <w:tcW w:w="2835" w:type="dxa"/>
            <w:shd w:val="clear" w:color="auto" w:fill="auto"/>
            <w:vAlign w:val="center"/>
          </w:tcPr>
          <w:p w:rsidR="00473812" w:rsidRPr="008A7445" w:rsidRDefault="00473812" w:rsidP="00473812">
            <w:pPr>
              <w:shd w:val="clear" w:color="auto" w:fill="FFFFFF"/>
              <w:spacing w:after="0" w:line="259" w:lineRule="auto"/>
              <w:ind w:left="-18"/>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C (70-79)</w:t>
            </w:r>
          </w:p>
        </w:tc>
        <w:tc>
          <w:tcPr>
            <w:tcW w:w="3118" w:type="dxa"/>
            <w:shd w:val="clear" w:color="auto" w:fill="auto"/>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добре</w:t>
            </w:r>
          </w:p>
        </w:tc>
      </w:tr>
      <w:tr w:rsidR="00473812" w:rsidRPr="008A7445" w:rsidTr="002C7949">
        <w:trPr>
          <w:trHeight w:val="131"/>
        </w:trPr>
        <w:tc>
          <w:tcPr>
            <w:tcW w:w="3687" w:type="dxa"/>
            <w:vMerge w:val="restart"/>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Задовільно</w:t>
            </w:r>
          </w:p>
        </w:tc>
        <w:tc>
          <w:tcPr>
            <w:tcW w:w="2835" w:type="dxa"/>
            <w:shd w:val="clear" w:color="auto" w:fill="auto"/>
            <w:vAlign w:val="center"/>
          </w:tcPr>
          <w:p w:rsidR="00473812" w:rsidRPr="008A7445" w:rsidRDefault="00473812" w:rsidP="00473812">
            <w:pPr>
              <w:shd w:val="clear" w:color="auto" w:fill="FFFFFF"/>
              <w:spacing w:after="0" w:line="259" w:lineRule="auto"/>
              <w:ind w:hanging="55"/>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D (60-69)</w:t>
            </w:r>
          </w:p>
        </w:tc>
        <w:tc>
          <w:tcPr>
            <w:tcW w:w="3118" w:type="dxa"/>
            <w:shd w:val="clear" w:color="auto" w:fill="auto"/>
            <w:vAlign w:val="center"/>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задовільно</w:t>
            </w:r>
          </w:p>
        </w:tc>
      </w:tr>
      <w:tr w:rsidR="00473812" w:rsidRPr="008A7445" w:rsidTr="002C7949">
        <w:trPr>
          <w:trHeight w:val="108"/>
        </w:trPr>
        <w:tc>
          <w:tcPr>
            <w:tcW w:w="3687" w:type="dxa"/>
            <w:vMerge/>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p>
        </w:tc>
        <w:tc>
          <w:tcPr>
            <w:tcW w:w="2835" w:type="dxa"/>
            <w:shd w:val="clear" w:color="auto" w:fill="auto"/>
            <w:vAlign w:val="center"/>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E (50-59)</w:t>
            </w:r>
          </w:p>
        </w:tc>
        <w:tc>
          <w:tcPr>
            <w:tcW w:w="3118" w:type="dxa"/>
            <w:shd w:val="clear" w:color="auto" w:fill="auto"/>
            <w:vAlign w:val="center"/>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достатньо</w:t>
            </w:r>
          </w:p>
        </w:tc>
      </w:tr>
      <w:tr w:rsidR="00473812" w:rsidRPr="008A7445" w:rsidTr="002C7949">
        <w:trPr>
          <w:trHeight w:val="138"/>
        </w:trPr>
        <w:tc>
          <w:tcPr>
            <w:tcW w:w="3687" w:type="dxa"/>
            <w:vMerge w:val="restart"/>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Незадовільно</w:t>
            </w:r>
          </w:p>
        </w:tc>
        <w:tc>
          <w:tcPr>
            <w:tcW w:w="2835" w:type="dxa"/>
            <w:shd w:val="clear" w:color="auto" w:fill="auto"/>
            <w:vAlign w:val="center"/>
          </w:tcPr>
          <w:p w:rsidR="00473812" w:rsidRPr="008A7445" w:rsidRDefault="00473812" w:rsidP="00473812">
            <w:pPr>
              <w:shd w:val="clear" w:color="auto" w:fill="FFFFFF"/>
              <w:spacing w:after="0" w:line="259" w:lineRule="auto"/>
              <w:ind w:hanging="55"/>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FX (35-49)</w:t>
            </w:r>
          </w:p>
        </w:tc>
        <w:tc>
          <w:tcPr>
            <w:tcW w:w="3118" w:type="dxa"/>
            <w:shd w:val="clear" w:color="auto" w:fill="auto"/>
            <w:vAlign w:val="center"/>
          </w:tcPr>
          <w:p w:rsidR="00473812" w:rsidRPr="008A7445" w:rsidRDefault="00473812" w:rsidP="00473812">
            <w:pPr>
              <w:shd w:val="clear" w:color="auto" w:fill="FFFFFF"/>
              <w:spacing w:after="0" w:line="259" w:lineRule="auto"/>
              <w:ind w:hanging="65"/>
              <w:jc w:val="center"/>
              <w:rPr>
                <w:rFonts w:ascii="Times New Roman" w:eastAsia="Calibri" w:hAnsi="Times New Roman" w:cs="Times New Roman"/>
                <w:bCs/>
                <w:sz w:val="24"/>
                <w:szCs w:val="24"/>
              </w:rPr>
            </w:pPr>
            <w:r w:rsidRPr="008A7445">
              <w:rPr>
                <w:rFonts w:ascii="Times New Roman" w:eastAsia="Calibri" w:hAnsi="Times New Roman" w:cs="Times New Roman"/>
                <w:bCs/>
                <w:sz w:val="24"/>
                <w:szCs w:val="24"/>
              </w:rPr>
              <w:t xml:space="preserve">(незадовільно) </w:t>
            </w:r>
          </w:p>
          <w:p w:rsidR="00473812" w:rsidRPr="008A7445" w:rsidRDefault="00473812" w:rsidP="00473812">
            <w:pPr>
              <w:shd w:val="clear" w:color="auto" w:fill="FFFFFF"/>
              <w:spacing w:after="0" w:line="259" w:lineRule="auto"/>
              <w:ind w:hanging="65"/>
              <w:jc w:val="center"/>
              <w:rPr>
                <w:rFonts w:ascii="Times New Roman" w:eastAsia="Calibri" w:hAnsi="Times New Roman" w:cs="Times New Roman"/>
                <w:sz w:val="24"/>
                <w:szCs w:val="24"/>
              </w:rPr>
            </w:pPr>
            <w:r w:rsidRPr="008A7445">
              <w:rPr>
                <w:rFonts w:ascii="Times New Roman" w:eastAsia="Calibri" w:hAnsi="Times New Roman" w:cs="Times New Roman"/>
                <w:bCs/>
                <w:sz w:val="24"/>
                <w:szCs w:val="24"/>
              </w:rPr>
              <w:t>з можливістю повторного складання</w:t>
            </w:r>
          </w:p>
        </w:tc>
      </w:tr>
      <w:tr w:rsidR="00473812" w:rsidRPr="008A7445" w:rsidTr="002C7949">
        <w:trPr>
          <w:trHeight w:val="100"/>
        </w:trPr>
        <w:tc>
          <w:tcPr>
            <w:tcW w:w="3687" w:type="dxa"/>
            <w:vMerge/>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p>
        </w:tc>
        <w:tc>
          <w:tcPr>
            <w:tcW w:w="2835" w:type="dxa"/>
            <w:shd w:val="clear" w:color="auto" w:fill="auto"/>
            <w:vAlign w:val="center"/>
          </w:tcPr>
          <w:p w:rsidR="00473812" w:rsidRPr="008A7445" w:rsidRDefault="00473812" w:rsidP="00473812">
            <w:pPr>
              <w:shd w:val="clear" w:color="auto" w:fill="FFFFFF"/>
              <w:spacing w:after="0" w:line="259" w:lineRule="auto"/>
              <w:ind w:hanging="55"/>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F (1-34)</w:t>
            </w:r>
          </w:p>
        </w:tc>
        <w:tc>
          <w:tcPr>
            <w:tcW w:w="3118" w:type="dxa"/>
            <w:shd w:val="clear" w:color="auto" w:fill="auto"/>
            <w:vAlign w:val="center"/>
          </w:tcPr>
          <w:p w:rsidR="00473812" w:rsidRPr="008A7445" w:rsidRDefault="00473812" w:rsidP="00473812">
            <w:pPr>
              <w:shd w:val="clear" w:color="auto" w:fill="FFFFFF"/>
              <w:spacing w:after="0" w:line="259" w:lineRule="auto"/>
              <w:ind w:hanging="65"/>
              <w:jc w:val="center"/>
              <w:rPr>
                <w:rFonts w:ascii="Times New Roman" w:eastAsia="Calibri" w:hAnsi="Times New Roman" w:cs="Times New Roman"/>
                <w:bCs/>
                <w:sz w:val="24"/>
                <w:szCs w:val="24"/>
              </w:rPr>
            </w:pPr>
            <w:r w:rsidRPr="008A7445">
              <w:rPr>
                <w:rFonts w:ascii="Times New Roman" w:eastAsia="Calibri" w:hAnsi="Times New Roman" w:cs="Times New Roman"/>
                <w:bCs/>
                <w:sz w:val="24"/>
                <w:szCs w:val="24"/>
              </w:rPr>
              <w:t xml:space="preserve">(незадовільно) </w:t>
            </w:r>
          </w:p>
          <w:p w:rsidR="00473812" w:rsidRPr="008A7445" w:rsidRDefault="00473812" w:rsidP="00473812">
            <w:pPr>
              <w:shd w:val="clear" w:color="auto" w:fill="FFFFFF"/>
              <w:spacing w:after="0" w:line="259" w:lineRule="auto"/>
              <w:ind w:hanging="65"/>
              <w:jc w:val="center"/>
              <w:rPr>
                <w:rFonts w:ascii="Times New Roman" w:eastAsia="Calibri" w:hAnsi="Times New Roman" w:cs="Times New Roman"/>
                <w:sz w:val="24"/>
                <w:szCs w:val="24"/>
              </w:rPr>
            </w:pPr>
            <w:r w:rsidRPr="008A7445">
              <w:rPr>
                <w:rFonts w:ascii="Times New Roman" w:eastAsia="Calibri" w:hAnsi="Times New Roman" w:cs="Times New Roman"/>
                <w:bCs/>
                <w:sz w:val="24"/>
                <w:szCs w:val="24"/>
              </w:rPr>
              <w:t>з обов'язковим повторним курсом</w:t>
            </w:r>
          </w:p>
        </w:tc>
      </w:tr>
    </w:tbl>
    <w:p w:rsidR="00473812" w:rsidRPr="00473812" w:rsidRDefault="00473812" w:rsidP="00473812">
      <w:pPr>
        <w:widowControl w:val="0"/>
        <w:shd w:val="clear" w:color="auto" w:fill="FFFFFF"/>
        <w:tabs>
          <w:tab w:val="left" w:pos="365"/>
        </w:tabs>
        <w:autoSpaceDE w:val="0"/>
        <w:autoSpaceDN w:val="0"/>
        <w:adjustRightInd w:val="0"/>
        <w:spacing w:after="160" w:line="259" w:lineRule="auto"/>
        <w:ind w:firstLine="709"/>
        <w:rPr>
          <w:rFonts w:ascii="Calibri" w:eastAsia="Calibri" w:hAnsi="Calibri" w:cs="Times New Roman"/>
          <w:i/>
          <w:sz w:val="24"/>
          <w:szCs w:val="24"/>
        </w:rPr>
      </w:pPr>
    </w:p>
    <w:p w:rsidR="006D22E8" w:rsidRDefault="00473812" w:rsidP="00473812">
      <w:pPr>
        <w:spacing w:after="160" w:line="259" w:lineRule="auto"/>
        <w:jc w:val="center"/>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 </w:t>
      </w:r>
    </w:p>
    <w:p w:rsidR="00473812" w:rsidRPr="00473812" w:rsidRDefault="00473812" w:rsidP="00473812">
      <w:pPr>
        <w:spacing w:after="160" w:line="259" w:lineRule="auto"/>
        <w:jc w:val="center"/>
        <w:rPr>
          <w:rFonts w:ascii="Times New Roman" w:eastAsia="Calibri" w:hAnsi="Times New Roman" w:cs="Times New Roman"/>
          <w:b/>
          <w:sz w:val="24"/>
          <w:szCs w:val="24"/>
        </w:rPr>
      </w:pPr>
      <w:r w:rsidRPr="00473812">
        <w:rPr>
          <w:rFonts w:ascii="Times New Roman" w:eastAsia="Calibri" w:hAnsi="Times New Roman" w:cs="Times New Roman"/>
          <w:sz w:val="24"/>
          <w:szCs w:val="24"/>
        </w:rPr>
        <w:t xml:space="preserve"> </w:t>
      </w:r>
      <w:r w:rsidRPr="00473812">
        <w:rPr>
          <w:rFonts w:ascii="Times New Roman" w:eastAsia="Calibri" w:hAnsi="Times New Roman" w:cs="Times New Roman"/>
          <w:b/>
          <w:sz w:val="24"/>
          <w:szCs w:val="24"/>
        </w:rPr>
        <w:t xml:space="preserve">Критерії оцінювання залікових білетів з </w:t>
      </w:r>
      <w:r w:rsidR="005F635E">
        <w:rPr>
          <w:rFonts w:ascii="Times New Roman" w:eastAsia="Calibri" w:hAnsi="Times New Roman" w:cs="Times New Roman"/>
          <w:b/>
          <w:sz w:val="24"/>
          <w:szCs w:val="24"/>
        </w:rPr>
        <w:t>А</w:t>
      </w:r>
      <w:r w:rsidRPr="00473812">
        <w:rPr>
          <w:rFonts w:ascii="Times New Roman" w:eastAsia="Calibri" w:hAnsi="Times New Roman" w:cs="Times New Roman"/>
          <w:b/>
          <w:sz w:val="24"/>
          <w:szCs w:val="24"/>
        </w:rPr>
        <w:t>налітичної геометрії.</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Залікова робота містить два теоретичні та два практичні завдання, які охоплюють весь матеріал дисципліни. Залікова робота оцінюється в 40 балів. Кожне завдання оцінюється в 10 балів.</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 Нижче наведена шкала оцінювання.  Кожне з теоретичних чи практичних  питань оцінюється так: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1) робота виконана повністю без помилок або з незначними помилками 9-10 балів;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2) робота виконана повністю з помилками, які не впливають на кінцевий результат  7-8 балів;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3) робота виконана повністю з суттєвими помилками, але витримано алгоритм викладання матеріалу 5-6 балів;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4) робота виконана не повністю з суттєвими помилками, але витримано загальний алгоритм викладання матеріалу 3-4 бали;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5) робота виконана не повністю з суттєвими помилками  2 бали;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6) робота не виконана або виконана не повністю з суттєвими помилками 1-0 балів;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Підсумкова оцінка за залікову роботу відповідає загальній сумі балів, отриманих під час поточного контролю (максимально 60 балів) та під час заліку (максимально 40 балів). </w:t>
      </w:r>
    </w:p>
    <w:p w:rsidR="00473812" w:rsidRPr="008A7445" w:rsidRDefault="00473812" w:rsidP="00473812">
      <w:pPr>
        <w:spacing w:after="0" w:line="259" w:lineRule="auto"/>
        <w:jc w:val="center"/>
        <w:rPr>
          <w:rFonts w:ascii="Times New Roman" w:eastAsia="Calibri" w:hAnsi="Times New Roman" w:cs="Times New Roman"/>
          <w:b/>
          <w:bCs/>
          <w:sz w:val="24"/>
          <w:szCs w:val="24"/>
        </w:rPr>
      </w:pPr>
      <w:r w:rsidRPr="008A7445">
        <w:rPr>
          <w:rFonts w:ascii="Times New Roman" w:eastAsia="Calibri" w:hAnsi="Times New Roman" w:cs="Times New Roman"/>
          <w:b/>
          <w:bCs/>
          <w:sz w:val="24"/>
          <w:szCs w:val="24"/>
        </w:rPr>
        <w:t>Шкала оцінювання: національна та ЄКТС</w:t>
      </w:r>
    </w:p>
    <w:tbl>
      <w:tblPr>
        <w:tblW w:w="47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2666"/>
        <w:gridCol w:w="2982"/>
      </w:tblGrid>
      <w:tr w:rsidR="00473812" w:rsidRPr="008A7445" w:rsidTr="002C7949">
        <w:trPr>
          <w:trHeight w:val="238"/>
        </w:trPr>
        <w:tc>
          <w:tcPr>
            <w:tcW w:w="3687" w:type="dxa"/>
            <w:vMerge w:val="restart"/>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Оцінка за національною шкалою</w:t>
            </w:r>
          </w:p>
        </w:tc>
        <w:tc>
          <w:tcPr>
            <w:tcW w:w="5953" w:type="dxa"/>
            <w:gridSpan w:val="2"/>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Cs/>
                <w:color w:val="800000"/>
                <w:sz w:val="24"/>
                <w:szCs w:val="24"/>
                <w:lang w:eastAsia="uk-UA"/>
              </w:rPr>
            </w:pPr>
            <w:r w:rsidRPr="008A7445">
              <w:rPr>
                <w:rFonts w:ascii="Times New Roman" w:eastAsia="Calibri" w:hAnsi="Times New Roman" w:cs="Times New Roman"/>
                <w:b/>
                <w:sz w:val="24"/>
                <w:szCs w:val="24"/>
              </w:rPr>
              <w:t>Оцінка за шкалою ECTS</w:t>
            </w:r>
          </w:p>
        </w:tc>
      </w:tr>
      <w:tr w:rsidR="00473812" w:rsidRPr="008A7445" w:rsidTr="002C7949">
        <w:trPr>
          <w:trHeight w:val="231"/>
        </w:trPr>
        <w:tc>
          <w:tcPr>
            <w:tcW w:w="3687" w:type="dxa"/>
            <w:vMerge/>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p>
        </w:tc>
        <w:tc>
          <w:tcPr>
            <w:tcW w:w="2835" w:type="dxa"/>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Оцінка (бали)</w:t>
            </w:r>
          </w:p>
        </w:tc>
        <w:tc>
          <w:tcPr>
            <w:tcW w:w="3118" w:type="dxa"/>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 xml:space="preserve">Пояснення за </w:t>
            </w:r>
          </w:p>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розширеною шкалою</w:t>
            </w:r>
          </w:p>
        </w:tc>
      </w:tr>
      <w:tr w:rsidR="00473812" w:rsidRPr="008A7445" w:rsidTr="002C7949">
        <w:trPr>
          <w:trHeight w:val="178"/>
        </w:trPr>
        <w:tc>
          <w:tcPr>
            <w:tcW w:w="3687" w:type="dxa"/>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Відмінно</w:t>
            </w:r>
          </w:p>
        </w:tc>
        <w:tc>
          <w:tcPr>
            <w:tcW w:w="2835" w:type="dxa"/>
            <w:shd w:val="clear" w:color="auto" w:fill="auto"/>
            <w:vAlign w:val="center"/>
          </w:tcPr>
          <w:p w:rsidR="00473812" w:rsidRPr="008A7445" w:rsidRDefault="00473812" w:rsidP="00473812">
            <w:pPr>
              <w:shd w:val="clear" w:color="auto" w:fill="FFFFFF"/>
              <w:spacing w:after="0" w:line="259" w:lineRule="auto"/>
              <w:ind w:hanging="55"/>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A (90-100)</w:t>
            </w:r>
          </w:p>
        </w:tc>
        <w:tc>
          <w:tcPr>
            <w:tcW w:w="3118" w:type="dxa"/>
            <w:shd w:val="clear" w:color="auto" w:fill="auto"/>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відмінно</w:t>
            </w:r>
          </w:p>
        </w:tc>
      </w:tr>
      <w:tr w:rsidR="00473812" w:rsidRPr="008A7445" w:rsidTr="002C7949">
        <w:trPr>
          <w:trHeight w:val="138"/>
        </w:trPr>
        <w:tc>
          <w:tcPr>
            <w:tcW w:w="3687" w:type="dxa"/>
            <w:vMerge w:val="restart"/>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Добре</w:t>
            </w:r>
          </w:p>
        </w:tc>
        <w:tc>
          <w:tcPr>
            <w:tcW w:w="2835" w:type="dxa"/>
            <w:shd w:val="clear" w:color="auto" w:fill="auto"/>
            <w:vAlign w:val="center"/>
          </w:tcPr>
          <w:p w:rsidR="00473812" w:rsidRPr="008A7445" w:rsidRDefault="00473812" w:rsidP="00473812">
            <w:pPr>
              <w:shd w:val="clear" w:color="auto" w:fill="FFFFFF"/>
              <w:spacing w:after="0" w:line="259" w:lineRule="auto"/>
              <w:ind w:hanging="55"/>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B (80-89)</w:t>
            </w:r>
          </w:p>
        </w:tc>
        <w:tc>
          <w:tcPr>
            <w:tcW w:w="3118" w:type="dxa"/>
            <w:shd w:val="clear" w:color="auto" w:fill="auto"/>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дуже добре</w:t>
            </w:r>
          </w:p>
        </w:tc>
      </w:tr>
      <w:tr w:rsidR="00473812" w:rsidRPr="008A7445" w:rsidTr="002C7949">
        <w:trPr>
          <w:trHeight w:val="100"/>
        </w:trPr>
        <w:tc>
          <w:tcPr>
            <w:tcW w:w="3687" w:type="dxa"/>
            <w:vMerge/>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p>
        </w:tc>
        <w:tc>
          <w:tcPr>
            <w:tcW w:w="2835" w:type="dxa"/>
            <w:shd w:val="clear" w:color="auto" w:fill="auto"/>
            <w:vAlign w:val="center"/>
          </w:tcPr>
          <w:p w:rsidR="00473812" w:rsidRPr="008A7445" w:rsidRDefault="00473812" w:rsidP="00473812">
            <w:pPr>
              <w:shd w:val="clear" w:color="auto" w:fill="FFFFFF"/>
              <w:spacing w:after="0" w:line="259" w:lineRule="auto"/>
              <w:ind w:left="-18"/>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C (70-79)</w:t>
            </w:r>
          </w:p>
        </w:tc>
        <w:tc>
          <w:tcPr>
            <w:tcW w:w="3118" w:type="dxa"/>
            <w:shd w:val="clear" w:color="auto" w:fill="auto"/>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добре</w:t>
            </w:r>
          </w:p>
        </w:tc>
      </w:tr>
      <w:tr w:rsidR="00473812" w:rsidRPr="008A7445" w:rsidTr="002C7949">
        <w:trPr>
          <w:trHeight w:val="131"/>
        </w:trPr>
        <w:tc>
          <w:tcPr>
            <w:tcW w:w="3687" w:type="dxa"/>
            <w:vMerge w:val="restart"/>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Задовільно</w:t>
            </w:r>
          </w:p>
        </w:tc>
        <w:tc>
          <w:tcPr>
            <w:tcW w:w="2835" w:type="dxa"/>
            <w:shd w:val="clear" w:color="auto" w:fill="auto"/>
            <w:vAlign w:val="center"/>
          </w:tcPr>
          <w:p w:rsidR="00473812" w:rsidRPr="008A7445" w:rsidRDefault="00473812" w:rsidP="00473812">
            <w:pPr>
              <w:shd w:val="clear" w:color="auto" w:fill="FFFFFF"/>
              <w:spacing w:after="0" w:line="259" w:lineRule="auto"/>
              <w:ind w:hanging="55"/>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D (60-69)</w:t>
            </w:r>
          </w:p>
        </w:tc>
        <w:tc>
          <w:tcPr>
            <w:tcW w:w="3118" w:type="dxa"/>
            <w:shd w:val="clear" w:color="auto" w:fill="auto"/>
            <w:vAlign w:val="center"/>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задовільно</w:t>
            </w:r>
          </w:p>
        </w:tc>
      </w:tr>
      <w:tr w:rsidR="00473812" w:rsidRPr="008A7445" w:rsidTr="002C7949">
        <w:trPr>
          <w:trHeight w:val="108"/>
        </w:trPr>
        <w:tc>
          <w:tcPr>
            <w:tcW w:w="3687" w:type="dxa"/>
            <w:vMerge/>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p>
        </w:tc>
        <w:tc>
          <w:tcPr>
            <w:tcW w:w="2835" w:type="dxa"/>
            <w:shd w:val="clear" w:color="auto" w:fill="auto"/>
            <w:vAlign w:val="center"/>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E (50-59)</w:t>
            </w:r>
          </w:p>
        </w:tc>
        <w:tc>
          <w:tcPr>
            <w:tcW w:w="3118" w:type="dxa"/>
            <w:shd w:val="clear" w:color="auto" w:fill="auto"/>
            <w:vAlign w:val="center"/>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достатньо</w:t>
            </w:r>
          </w:p>
        </w:tc>
      </w:tr>
      <w:tr w:rsidR="00473812" w:rsidRPr="008A7445" w:rsidTr="002C7949">
        <w:trPr>
          <w:trHeight w:val="138"/>
        </w:trPr>
        <w:tc>
          <w:tcPr>
            <w:tcW w:w="3687" w:type="dxa"/>
            <w:vMerge w:val="restart"/>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Незадовільно</w:t>
            </w:r>
          </w:p>
        </w:tc>
        <w:tc>
          <w:tcPr>
            <w:tcW w:w="2835" w:type="dxa"/>
            <w:shd w:val="clear" w:color="auto" w:fill="auto"/>
            <w:vAlign w:val="center"/>
          </w:tcPr>
          <w:p w:rsidR="00473812" w:rsidRPr="008A7445" w:rsidRDefault="00473812" w:rsidP="00473812">
            <w:pPr>
              <w:shd w:val="clear" w:color="auto" w:fill="FFFFFF"/>
              <w:spacing w:after="0" w:line="259" w:lineRule="auto"/>
              <w:ind w:hanging="55"/>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FX (35-49)</w:t>
            </w:r>
          </w:p>
        </w:tc>
        <w:tc>
          <w:tcPr>
            <w:tcW w:w="3118" w:type="dxa"/>
            <w:shd w:val="clear" w:color="auto" w:fill="auto"/>
            <w:vAlign w:val="center"/>
          </w:tcPr>
          <w:p w:rsidR="00473812" w:rsidRPr="008A7445" w:rsidRDefault="00473812" w:rsidP="00473812">
            <w:pPr>
              <w:shd w:val="clear" w:color="auto" w:fill="FFFFFF"/>
              <w:spacing w:after="0" w:line="259" w:lineRule="auto"/>
              <w:ind w:hanging="65"/>
              <w:jc w:val="center"/>
              <w:rPr>
                <w:rFonts w:ascii="Times New Roman" w:eastAsia="Calibri" w:hAnsi="Times New Roman" w:cs="Times New Roman"/>
                <w:bCs/>
                <w:sz w:val="24"/>
                <w:szCs w:val="24"/>
              </w:rPr>
            </w:pPr>
            <w:r w:rsidRPr="008A7445">
              <w:rPr>
                <w:rFonts w:ascii="Times New Roman" w:eastAsia="Calibri" w:hAnsi="Times New Roman" w:cs="Times New Roman"/>
                <w:bCs/>
                <w:sz w:val="24"/>
                <w:szCs w:val="24"/>
              </w:rPr>
              <w:t xml:space="preserve">(незадовільно) </w:t>
            </w:r>
          </w:p>
          <w:p w:rsidR="00473812" w:rsidRPr="008A7445" w:rsidRDefault="00473812" w:rsidP="00473812">
            <w:pPr>
              <w:shd w:val="clear" w:color="auto" w:fill="FFFFFF"/>
              <w:spacing w:after="0" w:line="259" w:lineRule="auto"/>
              <w:ind w:hanging="65"/>
              <w:jc w:val="center"/>
              <w:rPr>
                <w:rFonts w:ascii="Times New Roman" w:eastAsia="Calibri" w:hAnsi="Times New Roman" w:cs="Times New Roman"/>
                <w:sz w:val="24"/>
                <w:szCs w:val="24"/>
              </w:rPr>
            </w:pPr>
            <w:r w:rsidRPr="008A7445">
              <w:rPr>
                <w:rFonts w:ascii="Times New Roman" w:eastAsia="Calibri" w:hAnsi="Times New Roman" w:cs="Times New Roman"/>
                <w:bCs/>
                <w:sz w:val="24"/>
                <w:szCs w:val="24"/>
              </w:rPr>
              <w:t>з можливістю повторного складання</w:t>
            </w:r>
          </w:p>
        </w:tc>
      </w:tr>
      <w:tr w:rsidR="00473812" w:rsidRPr="008A7445" w:rsidTr="002C7949">
        <w:trPr>
          <w:trHeight w:val="100"/>
        </w:trPr>
        <w:tc>
          <w:tcPr>
            <w:tcW w:w="3687" w:type="dxa"/>
            <w:vMerge/>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p>
        </w:tc>
        <w:tc>
          <w:tcPr>
            <w:tcW w:w="2835" w:type="dxa"/>
            <w:shd w:val="clear" w:color="auto" w:fill="auto"/>
            <w:vAlign w:val="center"/>
          </w:tcPr>
          <w:p w:rsidR="00473812" w:rsidRPr="008A7445" w:rsidRDefault="00473812" w:rsidP="00473812">
            <w:pPr>
              <w:shd w:val="clear" w:color="auto" w:fill="FFFFFF"/>
              <w:spacing w:after="0" w:line="259" w:lineRule="auto"/>
              <w:ind w:hanging="55"/>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F (1-34)</w:t>
            </w:r>
          </w:p>
        </w:tc>
        <w:tc>
          <w:tcPr>
            <w:tcW w:w="3118" w:type="dxa"/>
            <w:shd w:val="clear" w:color="auto" w:fill="auto"/>
            <w:vAlign w:val="center"/>
          </w:tcPr>
          <w:p w:rsidR="00473812" w:rsidRPr="008A7445" w:rsidRDefault="00473812" w:rsidP="00473812">
            <w:pPr>
              <w:shd w:val="clear" w:color="auto" w:fill="FFFFFF"/>
              <w:spacing w:after="0" w:line="259" w:lineRule="auto"/>
              <w:ind w:hanging="65"/>
              <w:jc w:val="center"/>
              <w:rPr>
                <w:rFonts w:ascii="Times New Roman" w:eastAsia="Calibri" w:hAnsi="Times New Roman" w:cs="Times New Roman"/>
                <w:bCs/>
                <w:sz w:val="24"/>
                <w:szCs w:val="24"/>
              </w:rPr>
            </w:pPr>
            <w:r w:rsidRPr="008A7445">
              <w:rPr>
                <w:rFonts w:ascii="Times New Roman" w:eastAsia="Calibri" w:hAnsi="Times New Roman" w:cs="Times New Roman"/>
                <w:bCs/>
                <w:sz w:val="24"/>
                <w:szCs w:val="24"/>
              </w:rPr>
              <w:t xml:space="preserve">(незадовільно) </w:t>
            </w:r>
          </w:p>
          <w:p w:rsidR="00473812" w:rsidRPr="008A7445" w:rsidRDefault="00473812" w:rsidP="00473812">
            <w:pPr>
              <w:shd w:val="clear" w:color="auto" w:fill="FFFFFF"/>
              <w:spacing w:after="0" w:line="259" w:lineRule="auto"/>
              <w:ind w:hanging="65"/>
              <w:jc w:val="center"/>
              <w:rPr>
                <w:rFonts w:ascii="Times New Roman" w:eastAsia="Calibri" w:hAnsi="Times New Roman" w:cs="Times New Roman"/>
                <w:sz w:val="24"/>
                <w:szCs w:val="24"/>
              </w:rPr>
            </w:pPr>
            <w:r w:rsidRPr="008A7445">
              <w:rPr>
                <w:rFonts w:ascii="Times New Roman" w:eastAsia="Calibri" w:hAnsi="Times New Roman" w:cs="Times New Roman"/>
                <w:bCs/>
                <w:sz w:val="24"/>
                <w:szCs w:val="24"/>
              </w:rPr>
              <w:t>з обов'язковим повторним курсом</w:t>
            </w:r>
          </w:p>
        </w:tc>
      </w:tr>
    </w:tbl>
    <w:p w:rsidR="00473812" w:rsidRPr="00473812" w:rsidRDefault="00473812" w:rsidP="00473812">
      <w:pPr>
        <w:widowControl w:val="0"/>
        <w:shd w:val="clear" w:color="auto" w:fill="FFFFFF"/>
        <w:tabs>
          <w:tab w:val="left" w:pos="365"/>
        </w:tabs>
        <w:autoSpaceDE w:val="0"/>
        <w:autoSpaceDN w:val="0"/>
        <w:adjustRightInd w:val="0"/>
        <w:spacing w:after="160" w:line="259" w:lineRule="auto"/>
        <w:ind w:firstLine="709"/>
        <w:rPr>
          <w:rFonts w:ascii="Calibri" w:eastAsia="Calibri" w:hAnsi="Calibri" w:cs="Times New Roman"/>
          <w:i/>
          <w:sz w:val="24"/>
          <w:szCs w:val="24"/>
        </w:rPr>
      </w:pPr>
    </w:p>
    <w:p w:rsidR="00473812" w:rsidRPr="00473812" w:rsidRDefault="00473812" w:rsidP="00473812">
      <w:pPr>
        <w:spacing w:after="16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  </w:t>
      </w:r>
    </w:p>
    <w:p w:rsidR="004540F4" w:rsidRPr="004540F4" w:rsidRDefault="004540F4" w:rsidP="004540F4">
      <w:pPr>
        <w:spacing w:after="0" w:line="240" w:lineRule="auto"/>
        <w:ind w:firstLine="709"/>
        <w:jc w:val="center"/>
        <w:rPr>
          <w:rFonts w:ascii="Times New Roman" w:hAnsi="Times New Roman" w:cs="Times New Roman"/>
          <w:color w:val="000000" w:themeColor="text1"/>
          <w:kern w:val="24"/>
          <w:sz w:val="24"/>
          <w:szCs w:val="24"/>
        </w:rPr>
      </w:pPr>
      <w:r w:rsidRPr="004540F4">
        <w:rPr>
          <w:rFonts w:ascii="Times New Roman" w:hAnsi="Times New Roman" w:cs="Times New Roman"/>
          <w:b/>
          <w:bCs/>
          <w:color w:val="000000" w:themeColor="text1"/>
          <w:kern w:val="24"/>
          <w:sz w:val="24"/>
          <w:szCs w:val="24"/>
        </w:rPr>
        <w:t>Розподіл балів, які отримують студенти</w:t>
      </w:r>
    </w:p>
    <w:p w:rsidR="00AD076C" w:rsidRPr="00AD076C" w:rsidRDefault="00AD076C" w:rsidP="00AD076C">
      <w:pPr>
        <w:spacing w:after="0" w:line="240" w:lineRule="auto"/>
        <w:ind w:left="142" w:firstLine="425"/>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1 семестр</w:t>
      </w:r>
    </w:p>
    <w:tbl>
      <w:tblPr>
        <w:tblW w:w="497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560"/>
        <w:gridCol w:w="421"/>
        <w:gridCol w:w="419"/>
        <w:gridCol w:w="557"/>
        <w:gridCol w:w="419"/>
        <w:gridCol w:w="419"/>
        <w:gridCol w:w="425"/>
        <w:gridCol w:w="552"/>
        <w:gridCol w:w="825"/>
        <w:gridCol w:w="680"/>
        <w:gridCol w:w="814"/>
        <w:gridCol w:w="429"/>
        <w:gridCol w:w="1965"/>
        <w:gridCol w:w="668"/>
      </w:tblGrid>
      <w:tr w:rsidR="00AD076C" w:rsidRPr="00AD076C" w:rsidTr="008A7445">
        <w:trPr>
          <w:cantSplit/>
          <w:trHeight w:val="1063"/>
        </w:trPr>
        <w:tc>
          <w:tcPr>
            <w:tcW w:w="3625" w:type="pct"/>
            <w:gridSpan w:val="13"/>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 xml:space="preserve">Поточний контроль </w:t>
            </w:r>
          </w:p>
        </w:tc>
        <w:tc>
          <w:tcPr>
            <w:tcW w:w="1026" w:type="pct"/>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 xml:space="preserve"> Підсумковий контроль</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(екзамен)</w:t>
            </w:r>
          </w:p>
        </w:tc>
        <w:tc>
          <w:tcPr>
            <w:tcW w:w="349" w:type="pct"/>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 xml:space="preserve">Сумарна </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к-ть балів</w:t>
            </w:r>
          </w:p>
        </w:tc>
      </w:tr>
      <w:tr w:rsidR="00AD076C" w:rsidRPr="00AD076C" w:rsidTr="008A7445">
        <w:trPr>
          <w:cantSplit/>
        </w:trPr>
        <w:tc>
          <w:tcPr>
            <w:tcW w:w="1461" w:type="pct"/>
            <w:gridSpan w:val="6"/>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Змістовий модуль 1</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(30 балів)</w:t>
            </w:r>
          </w:p>
        </w:tc>
        <w:tc>
          <w:tcPr>
            <w:tcW w:w="2164" w:type="pct"/>
            <w:gridSpan w:val="7"/>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proofErr w:type="spellStart"/>
            <w:r w:rsidRPr="00AD076C">
              <w:rPr>
                <w:rFonts w:ascii="Times New Roman" w:eastAsia="Times New Roman" w:hAnsi="Times New Roman" w:cs="Times New Roman"/>
                <w:sz w:val="24"/>
                <w:szCs w:val="24"/>
                <w:lang w:eastAsia="ru-RU"/>
              </w:rPr>
              <w:t>Зміс</w:t>
            </w:r>
            <w:r w:rsidRPr="00AD076C">
              <w:rPr>
                <w:rFonts w:ascii="Times New Roman" w:eastAsia="Times New Roman" w:hAnsi="Times New Roman" w:cs="Times New Roman"/>
                <w:sz w:val="24"/>
                <w:szCs w:val="24"/>
                <w:lang w:eastAsia="ru-RU"/>
              </w:rPr>
              <w:softHyphen/>
              <w:t>то</w:t>
            </w:r>
            <w:proofErr w:type="spellEnd"/>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softHyphen/>
              <w:t xml:space="preserve">вий модуль </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2</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(30 балів)</w:t>
            </w:r>
          </w:p>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p>
        </w:tc>
        <w:tc>
          <w:tcPr>
            <w:tcW w:w="1026" w:type="pct"/>
            <w:vMerge w:val="restart"/>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40</w:t>
            </w:r>
          </w:p>
        </w:tc>
        <w:tc>
          <w:tcPr>
            <w:tcW w:w="349" w:type="pct"/>
            <w:vMerge w:val="restart"/>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100</w:t>
            </w:r>
          </w:p>
        </w:tc>
      </w:tr>
      <w:tr w:rsidR="008A7445" w:rsidRPr="00AD076C" w:rsidTr="008A7445">
        <w:trPr>
          <w:cantSplit/>
        </w:trPr>
        <w:tc>
          <w:tcPr>
            <w:tcW w:w="220"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Т1</w:t>
            </w:r>
          </w:p>
        </w:tc>
        <w:tc>
          <w:tcPr>
            <w:tcW w:w="292"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Т2</w:t>
            </w:r>
          </w:p>
        </w:tc>
        <w:tc>
          <w:tcPr>
            <w:tcW w:w="220"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Т3</w:t>
            </w:r>
          </w:p>
        </w:tc>
        <w:tc>
          <w:tcPr>
            <w:tcW w:w="219"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Т4</w:t>
            </w:r>
          </w:p>
        </w:tc>
        <w:tc>
          <w:tcPr>
            <w:tcW w:w="291"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Т5</w:t>
            </w:r>
          </w:p>
        </w:tc>
        <w:tc>
          <w:tcPr>
            <w:tcW w:w="219"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Т6</w:t>
            </w:r>
          </w:p>
        </w:tc>
        <w:tc>
          <w:tcPr>
            <w:tcW w:w="219"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Т1</w:t>
            </w:r>
          </w:p>
        </w:tc>
        <w:tc>
          <w:tcPr>
            <w:tcW w:w="222"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Т2</w:t>
            </w:r>
          </w:p>
        </w:tc>
        <w:tc>
          <w:tcPr>
            <w:tcW w:w="288"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Т3</w:t>
            </w:r>
          </w:p>
        </w:tc>
        <w:tc>
          <w:tcPr>
            <w:tcW w:w="431"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Т4</w:t>
            </w:r>
          </w:p>
        </w:tc>
        <w:tc>
          <w:tcPr>
            <w:tcW w:w="355"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Т5</w:t>
            </w:r>
          </w:p>
        </w:tc>
        <w:tc>
          <w:tcPr>
            <w:tcW w:w="425"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Т6</w:t>
            </w:r>
          </w:p>
        </w:tc>
        <w:tc>
          <w:tcPr>
            <w:tcW w:w="224"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Т7</w:t>
            </w:r>
          </w:p>
        </w:tc>
        <w:tc>
          <w:tcPr>
            <w:tcW w:w="1026" w:type="pct"/>
            <w:vMerge/>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p>
        </w:tc>
        <w:tc>
          <w:tcPr>
            <w:tcW w:w="349" w:type="pct"/>
            <w:vMerge/>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p>
        </w:tc>
      </w:tr>
      <w:tr w:rsidR="008A7445" w:rsidRPr="00AD076C" w:rsidTr="008A7445">
        <w:trPr>
          <w:cantSplit/>
        </w:trPr>
        <w:tc>
          <w:tcPr>
            <w:tcW w:w="220"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292"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220"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219"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291"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219"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219"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222" w:type="pct"/>
            <w:tcMar>
              <w:left w:w="57" w:type="dxa"/>
              <w:right w:w="57" w:type="dxa"/>
            </w:tcMar>
          </w:tcPr>
          <w:p w:rsidR="00AD076C" w:rsidRPr="00AD076C" w:rsidRDefault="00AD076C" w:rsidP="00AD076C">
            <w:pPr>
              <w:spacing w:after="0" w:line="240" w:lineRule="auto"/>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288"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431"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355"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425"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224"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6</w:t>
            </w:r>
          </w:p>
        </w:tc>
        <w:tc>
          <w:tcPr>
            <w:tcW w:w="1026" w:type="pct"/>
            <w:vMerge/>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p>
        </w:tc>
        <w:tc>
          <w:tcPr>
            <w:tcW w:w="349" w:type="pct"/>
            <w:vMerge/>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p>
        </w:tc>
      </w:tr>
    </w:tbl>
    <w:p w:rsidR="00AD076C" w:rsidRPr="00AD076C" w:rsidRDefault="00AD076C" w:rsidP="00AD076C">
      <w:pPr>
        <w:spacing w:after="0" w:line="240" w:lineRule="auto"/>
        <w:ind w:firstLine="600"/>
        <w:jc w:val="center"/>
        <w:rPr>
          <w:rFonts w:ascii="Times New Roman" w:eastAsia="Times New Roman" w:hAnsi="Times New Roman" w:cs="Times New Roman"/>
          <w:b/>
          <w:i/>
          <w:sz w:val="24"/>
          <w:szCs w:val="24"/>
          <w:lang w:eastAsia="ru-RU"/>
        </w:rPr>
      </w:pPr>
    </w:p>
    <w:p w:rsidR="00AD076C" w:rsidRPr="00AD076C" w:rsidRDefault="00AD076C" w:rsidP="00AD076C">
      <w:pPr>
        <w:spacing w:after="0" w:line="240" w:lineRule="auto"/>
        <w:ind w:left="142" w:firstLine="425"/>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2 семестр</w:t>
      </w:r>
    </w:p>
    <w:tbl>
      <w:tblPr>
        <w:tblW w:w="49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556"/>
        <w:gridCol w:w="419"/>
        <w:gridCol w:w="419"/>
        <w:gridCol w:w="417"/>
        <w:gridCol w:w="555"/>
        <w:gridCol w:w="559"/>
        <w:gridCol w:w="555"/>
        <w:gridCol w:w="415"/>
        <w:gridCol w:w="413"/>
        <w:gridCol w:w="654"/>
        <w:gridCol w:w="540"/>
        <w:gridCol w:w="853"/>
        <w:gridCol w:w="1893"/>
        <w:gridCol w:w="669"/>
      </w:tblGrid>
      <w:tr w:rsidR="00AD076C" w:rsidRPr="00AD076C" w:rsidTr="00A978EC">
        <w:trPr>
          <w:cantSplit/>
          <w:trHeight w:val="1063"/>
        </w:trPr>
        <w:tc>
          <w:tcPr>
            <w:tcW w:w="3648" w:type="pct"/>
            <w:gridSpan w:val="13"/>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 xml:space="preserve">Поточний контроль </w:t>
            </w:r>
          </w:p>
        </w:tc>
        <w:tc>
          <w:tcPr>
            <w:tcW w:w="999" w:type="pct"/>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 xml:space="preserve"> Підсумковий контроль</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(залікова робота)</w:t>
            </w:r>
          </w:p>
        </w:tc>
        <w:tc>
          <w:tcPr>
            <w:tcW w:w="353" w:type="pct"/>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 xml:space="preserve">Сумарна </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к-ть балів</w:t>
            </w:r>
          </w:p>
        </w:tc>
      </w:tr>
      <w:tr w:rsidR="00AD076C" w:rsidRPr="00AD076C" w:rsidTr="00A978EC">
        <w:trPr>
          <w:cantSplit/>
        </w:trPr>
        <w:tc>
          <w:tcPr>
            <w:tcW w:w="1838" w:type="pct"/>
            <w:gridSpan w:val="7"/>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Змістовий модуль 1</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(30 балів)</w:t>
            </w:r>
          </w:p>
        </w:tc>
        <w:tc>
          <w:tcPr>
            <w:tcW w:w="1810" w:type="pct"/>
            <w:gridSpan w:val="6"/>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proofErr w:type="spellStart"/>
            <w:r w:rsidRPr="00AD076C">
              <w:rPr>
                <w:rFonts w:ascii="Times New Roman" w:eastAsia="Times New Roman" w:hAnsi="Times New Roman" w:cs="Times New Roman"/>
                <w:sz w:val="24"/>
                <w:szCs w:val="24"/>
                <w:lang w:eastAsia="ru-RU"/>
              </w:rPr>
              <w:t>Зміс</w:t>
            </w:r>
            <w:r w:rsidRPr="00AD076C">
              <w:rPr>
                <w:rFonts w:ascii="Times New Roman" w:eastAsia="Times New Roman" w:hAnsi="Times New Roman" w:cs="Times New Roman"/>
                <w:sz w:val="24"/>
                <w:szCs w:val="24"/>
                <w:lang w:eastAsia="ru-RU"/>
              </w:rPr>
              <w:softHyphen/>
              <w:t>то</w:t>
            </w:r>
            <w:proofErr w:type="spellEnd"/>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softHyphen/>
              <w:t xml:space="preserve">вий модуль </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2</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(30 балів)</w:t>
            </w:r>
          </w:p>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p>
        </w:tc>
        <w:tc>
          <w:tcPr>
            <w:tcW w:w="999" w:type="pct"/>
            <w:vMerge w:val="restart"/>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40</w:t>
            </w:r>
          </w:p>
        </w:tc>
        <w:tc>
          <w:tcPr>
            <w:tcW w:w="353" w:type="pct"/>
            <w:vMerge w:val="restart"/>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100</w:t>
            </w:r>
          </w:p>
        </w:tc>
      </w:tr>
      <w:tr w:rsidR="00A978EC" w:rsidRPr="00AD076C" w:rsidTr="00A978EC">
        <w:trPr>
          <w:cantSplit/>
          <w:trHeight w:val="467"/>
        </w:trPr>
        <w:tc>
          <w:tcPr>
            <w:tcW w:w="294"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Т1</w:t>
            </w:r>
          </w:p>
        </w:tc>
        <w:tc>
          <w:tcPr>
            <w:tcW w:w="294"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Т2</w:t>
            </w:r>
          </w:p>
        </w:tc>
        <w:tc>
          <w:tcPr>
            <w:tcW w:w="221"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Т3</w:t>
            </w:r>
          </w:p>
        </w:tc>
        <w:tc>
          <w:tcPr>
            <w:tcW w:w="221"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Т4</w:t>
            </w:r>
          </w:p>
        </w:tc>
        <w:tc>
          <w:tcPr>
            <w:tcW w:w="220"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Т5</w:t>
            </w:r>
          </w:p>
        </w:tc>
        <w:tc>
          <w:tcPr>
            <w:tcW w:w="293" w:type="pct"/>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Т6</w:t>
            </w:r>
          </w:p>
        </w:tc>
        <w:tc>
          <w:tcPr>
            <w:tcW w:w="295"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Т7</w:t>
            </w:r>
          </w:p>
        </w:tc>
        <w:tc>
          <w:tcPr>
            <w:tcW w:w="293"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Т1</w:t>
            </w:r>
          </w:p>
        </w:tc>
        <w:tc>
          <w:tcPr>
            <w:tcW w:w="219"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Т2</w:t>
            </w:r>
          </w:p>
        </w:tc>
        <w:tc>
          <w:tcPr>
            <w:tcW w:w="218"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Т3</w:t>
            </w:r>
          </w:p>
        </w:tc>
        <w:tc>
          <w:tcPr>
            <w:tcW w:w="345"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Т4</w:t>
            </w:r>
          </w:p>
        </w:tc>
        <w:tc>
          <w:tcPr>
            <w:tcW w:w="285"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Т5</w:t>
            </w:r>
          </w:p>
        </w:tc>
        <w:tc>
          <w:tcPr>
            <w:tcW w:w="450"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Т6</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p>
        </w:tc>
        <w:tc>
          <w:tcPr>
            <w:tcW w:w="999" w:type="pct"/>
            <w:vMerge/>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p>
        </w:tc>
        <w:tc>
          <w:tcPr>
            <w:tcW w:w="353" w:type="pct"/>
            <w:vMerge/>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p>
        </w:tc>
      </w:tr>
      <w:tr w:rsidR="00A978EC" w:rsidRPr="00AD076C" w:rsidTr="00A978EC">
        <w:trPr>
          <w:cantSplit/>
        </w:trPr>
        <w:tc>
          <w:tcPr>
            <w:tcW w:w="294"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294"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221"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221"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220"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293" w:type="pct"/>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295"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6</w:t>
            </w:r>
          </w:p>
        </w:tc>
        <w:tc>
          <w:tcPr>
            <w:tcW w:w="293"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219" w:type="pct"/>
            <w:tcMar>
              <w:left w:w="57" w:type="dxa"/>
              <w:right w:w="57" w:type="dxa"/>
            </w:tcMar>
          </w:tcPr>
          <w:p w:rsidR="00AD076C" w:rsidRPr="00AD076C" w:rsidRDefault="00AD076C" w:rsidP="00AD076C">
            <w:pPr>
              <w:spacing w:after="0" w:line="240" w:lineRule="auto"/>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218"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345"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285"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450"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999" w:type="pct"/>
            <w:vMerge/>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p>
        </w:tc>
        <w:tc>
          <w:tcPr>
            <w:tcW w:w="353" w:type="pct"/>
            <w:vMerge/>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p>
        </w:tc>
      </w:tr>
    </w:tbl>
    <w:p w:rsidR="00AD076C" w:rsidRPr="00AD076C" w:rsidRDefault="00AD076C" w:rsidP="00AD076C">
      <w:pPr>
        <w:spacing w:after="0" w:line="240" w:lineRule="auto"/>
        <w:ind w:firstLine="600"/>
        <w:jc w:val="center"/>
        <w:rPr>
          <w:rFonts w:ascii="Times New Roman" w:eastAsia="Times New Roman" w:hAnsi="Times New Roman" w:cs="Times New Roman"/>
          <w:b/>
          <w:i/>
          <w:sz w:val="24"/>
          <w:szCs w:val="24"/>
          <w:lang w:eastAsia="ru-RU"/>
        </w:rPr>
      </w:pPr>
    </w:p>
    <w:p w:rsidR="00AD076C" w:rsidRPr="00AD076C" w:rsidRDefault="00AD076C" w:rsidP="00AD076C">
      <w:pPr>
        <w:widowControl w:val="0"/>
        <w:tabs>
          <w:tab w:val="left" w:pos="900"/>
          <w:tab w:val="left" w:pos="1080"/>
        </w:tabs>
        <w:spacing w:after="0" w:line="240" w:lineRule="auto"/>
        <w:ind w:firstLine="567"/>
        <w:jc w:val="both"/>
        <w:rPr>
          <w:rFonts w:ascii="Times New Roman" w:eastAsia="Times New Roman" w:hAnsi="Times New Roman" w:cs="Times New Roman"/>
          <w:sz w:val="28"/>
          <w:szCs w:val="28"/>
          <w:lang w:eastAsia="ru-RU"/>
        </w:rPr>
      </w:pPr>
      <w:r w:rsidRPr="00AD076C">
        <w:rPr>
          <w:rFonts w:ascii="Times New Roman" w:eastAsia="Times New Roman" w:hAnsi="Times New Roman" w:cs="Times New Roman"/>
          <w:sz w:val="28"/>
          <w:szCs w:val="28"/>
          <w:lang w:eastAsia="ru-RU"/>
        </w:rPr>
        <w:t>Загальна підсумкова оцінка з навчальної дисципліни враховує результати поточного та підсумкового контролю.</w:t>
      </w:r>
    </w:p>
    <w:p w:rsidR="00AD076C" w:rsidRPr="00AD076C" w:rsidRDefault="00AD076C" w:rsidP="00AD076C">
      <w:pPr>
        <w:widowControl w:val="0"/>
        <w:tabs>
          <w:tab w:val="left" w:pos="900"/>
          <w:tab w:val="left" w:pos="1080"/>
        </w:tabs>
        <w:spacing w:after="0" w:line="240" w:lineRule="auto"/>
        <w:ind w:firstLine="567"/>
        <w:jc w:val="both"/>
        <w:rPr>
          <w:rFonts w:ascii="Times New Roman" w:eastAsia="Times New Roman" w:hAnsi="Times New Roman" w:cs="Times New Roman"/>
          <w:smallCaps/>
          <w:sz w:val="28"/>
          <w:szCs w:val="28"/>
          <w:lang w:eastAsia="ru-RU"/>
        </w:rPr>
      </w:pPr>
      <w:r w:rsidRPr="00AD076C">
        <w:rPr>
          <w:rFonts w:ascii="Times New Roman" w:eastAsia="Times New Roman" w:hAnsi="Times New Roman" w:cs="Times New Roman"/>
          <w:sz w:val="28"/>
          <w:szCs w:val="28"/>
          <w:lang w:eastAsia="ru-RU"/>
        </w:rPr>
        <w:br w:type="page"/>
      </w:r>
    </w:p>
    <w:p w:rsidR="00AD076C" w:rsidRPr="00AD076C" w:rsidRDefault="002A37FE" w:rsidP="00AD076C">
      <w:pPr>
        <w:autoSpaceDE w:val="0"/>
        <w:autoSpaceDN w:val="0"/>
        <w:adjustRightInd w:val="0"/>
        <w:spacing w:after="0" w:line="240" w:lineRule="auto"/>
        <w:jc w:val="center"/>
        <w:rPr>
          <w:rFonts w:ascii="Times New Roman" w:eastAsia="Times New Roman" w:hAnsi="Times New Roman" w:cs="Times New Roman"/>
          <w:b/>
          <w:bCs/>
          <w:spacing w:val="-6"/>
          <w:sz w:val="24"/>
          <w:szCs w:val="24"/>
          <w:lang w:eastAsia="uk-UA"/>
        </w:rPr>
      </w:pPr>
      <w:r>
        <w:rPr>
          <w:rFonts w:ascii="Times New Roman" w:eastAsia="Times New Roman" w:hAnsi="Times New Roman" w:cs="Times New Roman"/>
          <w:b/>
          <w:sz w:val="24"/>
          <w:szCs w:val="24"/>
          <w:lang w:eastAsia="uk-UA"/>
        </w:rPr>
        <w:lastRenderedPageBreak/>
        <w:t>8</w:t>
      </w:r>
      <w:r w:rsidR="00AD076C" w:rsidRPr="00AD076C">
        <w:rPr>
          <w:rFonts w:ascii="Times New Roman" w:eastAsia="Times New Roman" w:hAnsi="Times New Roman" w:cs="Times New Roman"/>
          <w:b/>
          <w:sz w:val="24"/>
          <w:szCs w:val="24"/>
          <w:lang w:eastAsia="uk-UA"/>
        </w:rPr>
        <w:t>. Рекомендована література</w:t>
      </w:r>
    </w:p>
    <w:p w:rsidR="00AD076C" w:rsidRPr="00AD076C" w:rsidRDefault="002A37FE" w:rsidP="00AD076C">
      <w:pPr>
        <w:shd w:val="clear" w:color="auto" w:fill="FFFFFF"/>
        <w:spacing w:after="0" w:line="240" w:lineRule="auto"/>
        <w:jc w:val="center"/>
        <w:rPr>
          <w:rFonts w:ascii="Times New Roman" w:eastAsia="Times New Roman" w:hAnsi="Times New Roman" w:cs="Times New Roman"/>
          <w:b/>
          <w:bCs/>
          <w:spacing w:val="-6"/>
          <w:sz w:val="24"/>
          <w:szCs w:val="24"/>
          <w:lang w:eastAsia="ru-RU"/>
        </w:rPr>
      </w:pPr>
      <w:r>
        <w:rPr>
          <w:rFonts w:ascii="Times New Roman" w:eastAsia="Times New Roman" w:hAnsi="Times New Roman" w:cs="Times New Roman"/>
          <w:b/>
          <w:bCs/>
          <w:spacing w:val="-6"/>
          <w:sz w:val="24"/>
          <w:szCs w:val="24"/>
          <w:lang w:eastAsia="ru-RU"/>
        </w:rPr>
        <w:t>8.</w:t>
      </w:r>
      <w:r w:rsidR="00AD076C" w:rsidRPr="00AD076C">
        <w:rPr>
          <w:rFonts w:ascii="Times New Roman" w:eastAsia="Times New Roman" w:hAnsi="Times New Roman" w:cs="Times New Roman"/>
          <w:b/>
          <w:bCs/>
          <w:spacing w:val="-6"/>
          <w:sz w:val="24"/>
          <w:szCs w:val="24"/>
          <w:lang w:eastAsia="ru-RU"/>
        </w:rPr>
        <w:t>1. Базова (основна)</w:t>
      </w:r>
    </w:p>
    <w:p w:rsidR="00AD076C" w:rsidRPr="00AD076C" w:rsidRDefault="00AD076C" w:rsidP="00AE73B8">
      <w:pPr>
        <w:numPr>
          <w:ilvl w:val="0"/>
          <w:numId w:val="4"/>
        </w:numPr>
        <w:tabs>
          <w:tab w:val="left" w:pos="567"/>
          <w:tab w:val="left" w:pos="1134"/>
        </w:tabs>
        <w:spacing w:after="0" w:line="240" w:lineRule="auto"/>
        <w:ind w:left="-24" w:firstLine="142"/>
        <w:jc w:val="both"/>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 xml:space="preserve">Городецький В.В., Боднарук С.Б. Алгебра та геометрія в теоремах і задачах: Навчальний посібник. Частина І. – Чернівці: Чернівецький </w:t>
      </w:r>
      <w:proofErr w:type="spellStart"/>
      <w:r w:rsidRPr="00AD076C">
        <w:rPr>
          <w:rFonts w:ascii="Times New Roman" w:eastAsia="Times New Roman" w:hAnsi="Times New Roman" w:cs="Times New Roman"/>
          <w:sz w:val="24"/>
          <w:szCs w:val="24"/>
          <w:lang w:eastAsia="ru-RU"/>
        </w:rPr>
        <w:t>нац</w:t>
      </w:r>
      <w:proofErr w:type="spellEnd"/>
      <w:r w:rsidRPr="00AD076C">
        <w:rPr>
          <w:rFonts w:ascii="Times New Roman" w:eastAsia="Times New Roman" w:hAnsi="Times New Roman" w:cs="Times New Roman"/>
          <w:sz w:val="24"/>
          <w:szCs w:val="24"/>
          <w:lang w:eastAsia="ru-RU"/>
        </w:rPr>
        <w:t>. ун-т, 2009. – 336 с.</w:t>
      </w:r>
    </w:p>
    <w:p w:rsidR="00AD076C" w:rsidRPr="00AD076C" w:rsidRDefault="00AD076C" w:rsidP="00AE73B8">
      <w:pPr>
        <w:numPr>
          <w:ilvl w:val="0"/>
          <w:numId w:val="4"/>
        </w:numPr>
        <w:tabs>
          <w:tab w:val="left" w:pos="567"/>
          <w:tab w:val="left" w:pos="1134"/>
        </w:tabs>
        <w:spacing w:after="0" w:line="240" w:lineRule="auto"/>
        <w:ind w:left="-24" w:firstLine="142"/>
        <w:jc w:val="both"/>
        <w:rPr>
          <w:rFonts w:ascii="Times New Roman" w:eastAsia="Times New Roman" w:hAnsi="Times New Roman" w:cs="Times New Roman"/>
          <w:sz w:val="24"/>
          <w:szCs w:val="24"/>
          <w:lang w:eastAsia="ru-RU"/>
        </w:rPr>
      </w:pPr>
      <w:r w:rsidRPr="00AD076C">
        <w:rPr>
          <w:rFonts w:ascii="Times New Roman" w:eastAsia="Times New Roman" w:hAnsi="Times New Roman" w:cs="Times New Roman"/>
          <w:bCs/>
          <w:iCs/>
          <w:sz w:val="24"/>
          <w:szCs w:val="24"/>
          <w:lang w:eastAsia="ru-RU"/>
        </w:rPr>
        <w:t xml:space="preserve">Городецький В.В., Боднарук С.Б., Лучко В.С. Аналітична геометрія. Системи координат. Найпростіші задачі аналітичної геометрії: навчальний посібник у 4-х </w:t>
      </w:r>
      <w:proofErr w:type="spellStart"/>
      <w:r w:rsidRPr="00AD076C">
        <w:rPr>
          <w:rFonts w:ascii="Times New Roman" w:eastAsia="Times New Roman" w:hAnsi="Times New Roman" w:cs="Times New Roman"/>
          <w:bCs/>
          <w:iCs/>
          <w:sz w:val="24"/>
          <w:szCs w:val="24"/>
          <w:lang w:eastAsia="ru-RU"/>
        </w:rPr>
        <w:t>част</w:t>
      </w:r>
      <w:proofErr w:type="spellEnd"/>
      <w:r w:rsidRPr="00AD076C">
        <w:rPr>
          <w:rFonts w:ascii="Times New Roman" w:eastAsia="Times New Roman" w:hAnsi="Times New Roman" w:cs="Times New Roman"/>
          <w:bCs/>
          <w:iCs/>
          <w:sz w:val="24"/>
          <w:szCs w:val="24"/>
          <w:lang w:eastAsia="ru-RU"/>
        </w:rPr>
        <w:t xml:space="preserve">., - Ч1, Чернівці: Чернівецький </w:t>
      </w:r>
      <w:proofErr w:type="spellStart"/>
      <w:r w:rsidRPr="00AD076C">
        <w:rPr>
          <w:rFonts w:ascii="Times New Roman" w:eastAsia="Times New Roman" w:hAnsi="Times New Roman" w:cs="Times New Roman"/>
          <w:bCs/>
          <w:iCs/>
          <w:sz w:val="24"/>
          <w:szCs w:val="24"/>
          <w:lang w:eastAsia="ru-RU"/>
        </w:rPr>
        <w:t>нац</w:t>
      </w:r>
      <w:proofErr w:type="spellEnd"/>
      <w:r w:rsidRPr="00AD076C">
        <w:rPr>
          <w:rFonts w:ascii="Times New Roman" w:eastAsia="Times New Roman" w:hAnsi="Times New Roman" w:cs="Times New Roman"/>
          <w:bCs/>
          <w:iCs/>
          <w:sz w:val="24"/>
          <w:szCs w:val="24"/>
          <w:lang w:eastAsia="ru-RU"/>
        </w:rPr>
        <w:t>. ун-т, 2011.</w:t>
      </w:r>
      <w:r w:rsidRPr="00AD076C">
        <w:rPr>
          <w:rFonts w:ascii="Times New Roman" w:eastAsia="Times New Roman" w:hAnsi="Times New Roman" w:cs="Times New Roman"/>
          <w:sz w:val="24"/>
          <w:szCs w:val="24"/>
          <w:lang w:eastAsia="ru-RU"/>
        </w:rPr>
        <w:t xml:space="preserve"> – </w:t>
      </w:r>
      <w:r w:rsidRPr="00AD076C">
        <w:rPr>
          <w:rFonts w:ascii="Times New Roman" w:eastAsia="Times New Roman" w:hAnsi="Times New Roman" w:cs="Times New Roman"/>
          <w:bCs/>
          <w:iCs/>
          <w:sz w:val="24"/>
          <w:szCs w:val="24"/>
          <w:lang w:eastAsia="ru-RU"/>
        </w:rPr>
        <w:t>92 с.</w:t>
      </w:r>
      <w:r w:rsidRPr="00AD076C">
        <w:rPr>
          <w:rFonts w:ascii="Times New Roman" w:eastAsia="Times New Roman" w:hAnsi="Times New Roman" w:cs="Times New Roman"/>
          <w:sz w:val="24"/>
          <w:szCs w:val="24"/>
          <w:lang w:eastAsia="ru-RU"/>
        </w:rPr>
        <w:t xml:space="preserve"> </w:t>
      </w:r>
    </w:p>
    <w:p w:rsidR="00AD076C" w:rsidRPr="00AD076C" w:rsidRDefault="00AD076C" w:rsidP="00AE73B8">
      <w:pPr>
        <w:numPr>
          <w:ilvl w:val="0"/>
          <w:numId w:val="4"/>
        </w:numPr>
        <w:tabs>
          <w:tab w:val="num" w:pos="284"/>
          <w:tab w:val="left" w:pos="567"/>
          <w:tab w:val="left" w:pos="1134"/>
        </w:tabs>
        <w:spacing w:after="0" w:line="240" w:lineRule="auto"/>
        <w:ind w:left="-24" w:firstLine="142"/>
        <w:jc w:val="both"/>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 xml:space="preserve">Городецький В.В., Боднарук С.Б., </w:t>
      </w:r>
      <w:proofErr w:type="spellStart"/>
      <w:r w:rsidRPr="00AD076C">
        <w:rPr>
          <w:rFonts w:ascii="Times New Roman" w:eastAsia="Times New Roman" w:hAnsi="Times New Roman" w:cs="Times New Roman"/>
          <w:sz w:val="24"/>
          <w:szCs w:val="24"/>
          <w:lang w:eastAsia="ru-RU"/>
        </w:rPr>
        <w:t>Довгей</w:t>
      </w:r>
      <w:proofErr w:type="spellEnd"/>
      <w:r w:rsidRPr="00AD076C">
        <w:rPr>
          <w:rFonts w:ascii="Times New Roman" w:eastAsia="Times New Roman" w:hAnsi="Times New Roman" w:cs="Times New Roman"/>
          <w:sz w:val="24"/>
          <w:szCs w:val="24"/>
          <w:lang w:eastAsia="ru-RU"/>
        </w:rPr>
        <w:t xml:space="preserve"> Ж.І. Аналітична геометрія: навчальний посібник: у 4 ч. – Чернівці: Чернівецький </w:t>
      </w:r>
      <w:proofErr w:type="spellStart"/>
      <w:r w:rsidRPr="00AD076C">
        <w:rPr>
          <w:rFonts w:ascii="Times New Roman" w:eastAsia="Times New Roman" w:hAnsi="Times New Roman" w:cs="Times New Roman"/>
          <w:sz w:val="24"/>
          <w:szCs w:val="24"/>
          <w:lang w:eastAsia="ru-RU"/>
        </w:rPr>
        <w:t>нац</w:t>
      </w:r>
      <w:proofErr w:type="spellEnd"/>
      <w:r w:rsidRPr="00AD076C">
        <w:rPr>
          <w:rFonts w:ascii="Times New Roman" w:eastAsia="Times New Roman" w:hAnsi="Times New Roman" w:cs="Times New Roman"/>
          <w:sz w:val="24"/>
          <w:szCs w:val="24"/>
          <w:lang w:eastAsia="ru-RU"/>
        </w:rPr>
        <w:t>. ун-т, 2012. – Ч.2. Елементи векторної алгебри – 100 с.</w:t>
      </w:r>
    </w:p>
    <w:p w:rsidR="00AD076C" w:rsidRPr="00AD076C" w:rsidRDefault="00AD076C" w:rsidP="00AE73B8">
      <w:pPr>
        <w:numPr>
          <w:ilvl w:val="0"/>
          <w:numId w:val="4"/>
        </w:numPr>
        <w:tabs>
          <w:tab w:val="num" w:pos="284"/>
          <w:tab w:val="left" w:pos="567"/>
          <w:tab w:val="left" w:pos="1134"/>
        </w:tabs>
        <w:spacing w:after="0" w:line="240" w:lineRule="auto"/>
        <w:ind w:left="-24" w:firstLine="142"/>
        <w:jc w:val="both"/>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 xml:space="preserve">Городецький В.В., Боднарук С.Б. Аналітична геометрія. Площина і пряма в просторі: навчальний посібник: у 4 ч., – Ч.4, Чернівці: Чернівецький </w:t>
      </w:r>
      <w:proofErr w:type="spellStart"/>
      <w:r w:rsidRPr="00AD076C">
        <w:rPr>
          <w:rFonts w:ascii="Times New Roman" w:eastAsia="Times New Roman" w:hAnsi="Times New Roman" w:cs="Times New Roman"/>
          <w:sz w:val="24"/>
          <w:szCs w:val="24"/>
          <w:lang w:eastAsia="ru-RU"/>
        </w:rPr>
        <w:t>нац</w:t>
      </w:r>
      <w:proofErr w:type="spellEnd"/>
      <w:r w:rsidRPr="00AD076C">
        <w:rPr>
          <w:rFonts w:ascii="Times New Roman" w:eastAsia="Times New Roman" w:hAnsi="Times New Roman" w:cs="Times New Roman"/>
          <w:sz w:val="24"/>
          <w:szCs w:val="24"/>
          <w:lang w:eastAsia="ru-RU"/>
        </w:rPr>
        <w:t>. ун-т, 2013. –– 96 с.</w:t>
      </w:r>
    </w:p>
    <w:p w:rsidR="00AD076C" w:rsidRPr="00AD076C" w:rsidRDefault="00AD076C" w:rsidP="00C71E73">
      <w:pPr>
        <w:numPr>
          <w:ilvl w:val="0"/>
          <w:numId w:val="4"/>
        </w:numPr>
        <w:shd w:val="clear" w:color="auto" w:fill="FFFFFF"/>
        <w:tabs>
          <w:tab w:val="clear" w:pos="502"/>
          <w:tab w:val="num" w:pos="0"/>
          <w:tab w:val="left" w:pos="142"/>
          <w:tab w:val="left" w:pos="567"/>
        </w:tabs>
        <w:spacing w:after="0" w:line="240" w:lineRule="auto"/>
        <w:ind w:left="0" w:right="-5" w:firstLine="142"/>
        <w:jc w:val="both"/>
        <w:rPr>
          <w:rFonts w:ascii="Times New Roman" w:eastAsia="Times New Roman" w:hAnsi="Times New Roman" w:cs="Times New Roman"/>
          <w:color w:val="FF0000"/>
          <w:sz w:val="24"/>
          <w:szCs w:val="24"/>
          <w:lang w:eastAsia="ru-RU"/>
        </w:rPr>
      </w:pPr>
      <w:r w:rsidRPr="00AD076C">
        <w:rPr>
          <w:rFonts w:ascii="Times New Roman" w:eastAsia="Times New Roman" w:hAnsi="Times New Roman" w:cs="Times New Roman"/>
          <w:sz w:val="24"/>
          <w:szCs w:val="24"/>
          <w:lang w:eastAsia="ru-RU"/>
        </w:rPr>
        <w:t xml:space="preserve">Городецький В.В., Боднарук С.Б., Шевчук Н.М. Аналітична геометрія. Пряма на площині : </w:t>
      </w:r>
      <w:proofErr w:type="spellStart"/>
      <w:r w:rsidRPr="00AD076C">
        <w:rPr>
          <w:rFonts w:ascii="Times New Roman" w:eastAsia="Times New Roman" w:hAnsi="Times New Roman" w:cs="Times New Roman"/>
          <w:sz w:val="24"/>
          <w:szCs w:val="24"/>
          <w:lang w:eastAsia="ru-RU"/>
        </w:rPr>
        <w:t>навч</w:t>
      </w:r>
      <w:proofErr w:type="spellEnd"/>
      <w:r w:rsidRPr="00AD076C">
        <w:rPr>
          <w:rFonts w:ascii="Times New Roman" w:eastAsia="Times New Roman" w:hAnsi="Times New Roman" w:cs="Times New Roman"/>
          <w:sz w:val="24"/>
          <w:szCs w:val="24"/>
          <w:lang w:eastAsia="ru-RU"/>
        </w:rPr>
        <w:t xml:space="preserve">. </w:t>
      </w:r>
      <w:proofErr w:type="spellStart"/>
      <w:r w:rsidRPr="00AD076C">
        <w:rPr>
          <w:rFonts w:ascii="Times New Roman" w:eastAsia="Times New Roman" w:hAnsi="Times New Roman" w:cs="Times New Roman"/>
          <w:sz w:val="24"/>
          <w:szCs w:val="24"/>
          <w:lang w:eastAsia="ru-RU"/>
        </w:rPr>
        <w:t>посіб</w:t>
      </w:r>
      <w:proofErr w:type="spellEnd"/>
      <w:r w:rsidRPr="00AD076C">
        <w:rPr>
          <w:rFonts w:ascii="Times New Roman" w:eastAsia="Times New Roman" w:hAnsi="Times New Roman" w:cs="Times New Roman"/>
          <w:sz w:val="24"/>
          <w:szCs w:val="24"/>
          <w:lang w:eastAsia="ru-RU"/>
        </w:rPr>
        <w:t xml:space="preserve">. у 4-х </w:t>
      </w:r>
      <w:proofErr w:type="spellStart"/>
      <w:r w:rsidRPr="00AD076C">
        <w:rPr>
          <w:rFonts w:ascii="Times New Roman" w:eastAsia="Times New Roman" w:hAnsi="Times New Roman" w:cs="Times New Roman"/>
          <w:sz w:val="24"/>
          <w:szCs w:val="24"/>
          <w:lang w:eastAsia="ru-RU"/>
        </w:rPr>
        <w:t>част</w:t>
      </w:r>
      <w:proofErr w:type="spellEnd"/>
      <w:r w:rsidRPr="00AD076C">
        <w:rPr>
          <w:rFonts w:ascii="Times New Roman" w:eastAsia="Times New Roman" w:hAnsi="Times New Roman" w:cs="Times New Roman"/>
          <w:sz w:val="24"/>
          <w:szCs w:val="24"/>
          <w:lang w:eastAsia="ru-RU"/>
        </w:rPr>
        <w:t xml:space="preserve">. Ч. ІІІ/ В.В. Городецький, С.Б. Боднарук, Шевчук Н.М. – Чернівці : Чернівецький </w:t>
      </w:r>
      <w:proofErr w:type="spellStart"/>
      <w:r w:rsidRPr="00AD076C">
        <w:rPr>
          <w:rFonts w:ascii="Times New Roman" w:eastAsia="Times New Roman" w:hAnsi="Times New Roman" w:cs="Times New Roman"/>
          <w:sz w:val="24"/>
          <w:szCs w:val="24"/>
          <w:lang w:eastAsia="ru-RU"/>
        </w:rPr>
        <w:t>нац</w:t>
      </w:r>
      <w:proofErr w:type="spellEnd"/>
      <w:r w:rsidRPr="00AD076C">
        <w:rPr>
          <w:rFonts w:ascii="Times New Roman" w:eastAsia="Times New Roman" w:hAnsi="Times New Roman" w:cs="Times New Roman"/>
          <w:sz w:val="24"/>
          <w:szCs w:val="24"/>
          <w:lang w:eastAsia="ru-RU"/>
        </w:rPr>
        <w:t xml:space="preserve">. ун-т, 2018. – 96 с. </w:t>
      </w:r>
    </w:p>
    <w:p w:rsidR="00AD076C" w:rsidRPr="00AD076C" w:rsidRDefault="00AD076C" w:rsidP="00C71E73">
      <w:pPr>
        <w:numPr>
          <w:ilvl w:val="0"/>
          <w:numId w:val="4"/>
        </w:numPr>
        <w:shd w:val="clear" w:color="auto" w:fill="FFFFFF"/>
        <w:tabs>
          <w:tab w:val="clear" w:pos="502"/>
          <w:tab w:val="num" w:pos="0"/>
          <w:tab w:val="left" w:pos="142"/>
          <w:tab w:val="left" w:pos="567"/>
        </w:tabs>
        <w:spacing w:after="0" w:line="240" w:lineRule="auto"/>
        <w:ind w:left="0" w:right="-5" w:firstLine="142"/>
        <w:jc w:val="both"/>
        <w:rPr>
          <w:rFonts w:ascii="Times New Roman" w:eastAsia="Times New Roman" w:hAnsi="Times New Roman" w:cs="Times New Roman"/>
          <w:color w:val="FF0000"/>
          <w:sz w:val="24"/>
          <w:szCs w:val="24"/>
          <w:lang w:eastAsia="ru-RU"/>
        </w:rPr>
      </w:pPr>
      <w:r w:rsidRPr="00AD076C">
        <w:rPr>
          <w:rFonts w:ascii="Times New Roman" w:eastAsia="Times New Roman" w:hAnsi="Times New Roman" w:cs="Times New Roman"/>
          <w:bCs/>
          <w:iCs/>
          <w:sz w:val="24"/>
          <w:szCs w:val="24"/>
          <w:lang w:eastAsia="ru-RU"/>
        </w:rPr>
        <w:t xml:space="preserve">Городецький В.В., Боднарук С.Б., </w:t>
      </w:r>
      <w:proofErr w:type="spellStart"/>
      <w:r w:rsidRPr="00AD076C">
        <w:rPr>
          <w:rFonts w:ascii="Times New Roman" w:eastAsia="Times New Roman" w:hAnsi="Times New Roman" w:cs="Times New Roman"/>
          <w:bCs/>
          <w:iCs/>
          <w:sz w:val="24"/>
          <w:szCs w:val="24"/>
          <w:lang w:eastAsia="ru-RU"/>
        </w:rPr>
        <w:t>Довгей</w:t>
      </w:r>
      <w:proofErr w:type="spellEnd"/>
      <w:r w:rsidRPr="00AD076C">
        <w:rPr>
          <w:rFonts w:ascii="Times New Roman" w:eastAsia="Times New Roman" w:hAnsi="Times New Roman" w:cs="Times New Roman"/>
          <w:bCs/>
          <w:iCs/>
          <w:sz w:val="24"/>
          <w:szCs w:val="24"/>
          <w:lang w:eastAsia="ru-RU"/>
        </w:rPr>
        <w:t xml:space="preserve"> Ж.І., Лучко В.С. Аналітична геометрія в теоремах та задачах: навчальний посібник, Чернівці: Чернівецький </w:t>
      </w:r>
      <w:proofErr w:type="spellStart"/>
      <w:r w:rsidRPr="00AD076C">
        <w:rPr>
          <w:rFonts w:ascii="Times New Roman" w:eastAsia="Times New Roman" w:hAnsi="Times New Roman" w:cs="Times New Roman"/>
          <w:bCs/>
          <w:iCs/>
          <w:sz w:val="24"/>
          <w:szCs w:val="24"/>
          <w:lang w:eastAsia="ru-RU"/>
        </w:rPr>
        <w:t>нац</w:t>
      </w:r>
      <w:proofErr w:type="spellEnd"/>
      <w:r w:rsidRPr="00AD076C">
        <w:rPr>
          <w:rFonts w:ascii="Times New Roman" w:eastAsia="Times New Roman" w:hAnsi="Times New Roman" w:cs="Times New Roman"/>
          <w:bCs/>
          <w:iCs/>
          <w:sz w:val="24"/>
          <w:szCs w:val="24"/>
          <w:lang w:eastAsia="ru-RU"/>
        </w:rPr>
        <w:t>. ун-т, 2018.-382с.</w:t>
      </w:r>
    </w:p>
    <w:p w:rsidR="00B50B21" w:rsidRPr="00223C2E" w:rsidRDefault="00B50B21" w:rsidP="00FF4BAE">
      <w:pPr>
        <w:numPr>
          <w:ilvl w:val="0"/>
          <w:numId w:val="4"/>
        </w:numPr>
        <w:tabs>
          <w:tab w:val="clear" w:pos="502"/>
        </w:tabs>
        <w:spacing w:after="0" w:line="240" w:lineRule="auto"/>
        <w:ind w:left="0" w:firstLine="142"/>
        <w:rPr>
          <w:rFonts w:ascii="Times New Roman" w:hAnsi="Times New Roman" w:cs="Times New Roman"/>
          <w:sz w:val="24"/>
          <w:szCs w:val="24"/>
        </w:rPr>
      </w:pPr>
      <w:r w:rsidRPr="00223C2E">
        <w:rPr>
          <w:rFonts w:ascii="Times New Roman" w:hAnsi="Times New Roman" w:cs="Times New Roman"/>
          <w:sz w:val="24"/>
          <w:szCs w:val="24"/>
          <w:lang w:eastAsia="uk-UA"/>
        </w:rPr>
        <w:t xml:space="preserve">Основи аналітичної геометрії в теоремах і задачах / </w:t>
      </w:r>
      <w:proofErr w:type="spellStart"/>
      <w:r w:rsidRPr="00223C2E">
        <w:rPr>
          <w:rFonts w:ascii="Times New Roman" w:hAnsi="Times New Roman" w:cs="Times New Roman"/>
          <w:sz w:val="24"/>
          <w:szCs w:val="24"/>
          <w:lang w:eastAsia="uk-UA"/>
        </w:rPr>
        <w:t>навч</w:t>
      </w:r>
      <w:proofErr w:type="spellEnd"/>
      <w:r w:rsidRPr="00223C2E">
        <w:rPr>
          <w:rFonts w:ascii="Times New Roman" w:hAnsi="Times New Roman" w:cs="Times New Roman"/>
          <w:sz w:val="24"/>
          <w:szCs w:val="24"/>
          <w:lang w:eastAsia="uk-UA"/>
        </w:rPr>
        <w:t xml:space="preserve">. </w:t>
      </w:r>
      <w:proofErr w:type="spellStart"/>
      <w:r w:rsidRPr="00223C2E">
        <w:rPr>
          <w:rFonts w:ascii="Times New Roman" w:hAnsi="Times New Roman" w:cs="Times New Roman"/>
          <w:sz w:val="24"/>
          <w:szCs w:val="24"/>
          <w:lang w:eastAsia="uk-UA"/>
        </w:rPr>
        <w:t>посіб</w:t>
      </w:r>
      <w:proofErr w:type="spellEnd"/>
      <w:r w:rsidRPr="00223C2E">
        <w:rPr>
          <w:rFonts w:ascii="Times New Roman" w:hAnsi="Times New Roman" w:cs="Times New Roman"/>
          <w:sz w:val="24"/>
          <w:szCs w:val="24"/>
          <w:lang w:eastAsia="uk-UA"/>
        </w:rPr>
        <w:t xml:space="preserve">.: В.В. Городецький, С.Б. Боднарук, Ж.І. </w:t>
      </w:r>
      <w:proofErr w:type="spellStart"/>
      <w:r w:rsidRPr="00223C2E">
        <w:rPr>
          <w:rFonts w:ascii="Times New Roman" w:hAnsi="Times New Roman" w:cs="Times New Roman"/>
          <w:sz w:val="24"/>
          <w:szCs w:val="24"/>
          <w:lang w:eastAsia="uk-UA"/>
        </w:rPr>
        <w:t>Довгей</w:t>
      </w:r>
      <w:proofErr w:type="spellEnd"/>
      <w:r w:rsidRPr="00223C2E">
        <w:rPr>
          <w:rFonts w:ascii="Times New Roman" w:hAnsi="Times New Roman" w:cs="Times New Roman"/>
          <w:sz w:val="24"/>
          <w:szCs w:val="24"/>
          <w:lang w:eastAsia="uk-UA"/>
        </w:rPr>
        <w:t xml:space="preserve">, В.С. Лучко. – Чернівці: – Чернівецький </w:t>
      </w:r>
      <w:proofErr w:type="spellStart"/>
      <w:r w:rsidRPr="00223C2E">
        <w:rPr>
          <w:rFonts w:ascii="Times New Roman" w:hAnsi="Times New Roman" w:cs="Times New Roman"/>
          <w:sz w:val="24"/>
          <w:szCs w:val="24"/>
          <w:lang w:eastAsia="uk-UA"/>
        </w:rPr>
        <w:t>нац</w:t>
      </w:r>
      <w:proofErr w:type="spellEnd"/>
      <w:r w:rsidRPr="00223C2E">
        <w:rPr>
          <w:rFonts w:ascii="Times New Roman" w:hAnsi="Times New Roman" w:cs="Times New Roman"/>
          <w:sz w:val="24"/>
          <w:szCs w:val="24"/>
          <w:lang w:eastAsia="uk-UA"/>
        </w:rPr>
        <w:t xml:space="preserve">. ун-т ім. Ю. </w:t>
      </w:r>
      <w:proofErr w:type="spellStart"/>
      <w:r w:rsidRPr="00223C2E">
        <w:rPr>
          <w:rFonts w:ascii="Times New Roman" w:hAnsi="Times New Roman" w:cs="Times New Roman"/>
          <w:sz w:val="24"/>
          <w:szCs w:val="24"/>
          <w:lang w:eastAsia="uk-UA"/>
        </w:rPr>
        <w:t>Федьковича</w:t>
      </w:r>
      <w:proofErr w:type="spellEnd"/>
      <w:r w:rsidRPr="00223C2E">
        <w:rPr>
          <w:rFonts w:ascii="Times New Roman" w:hAnsi="Times New Roman" w:cs="Times New Roman"/>
          <w:sz w:val="24"/>
          <w:szCs w:val="24"/>
          <w:lang w:eastAsia="uk-UA"/>
        </w:rPr>
        <w:t xml:space="preserve">, 2020. – 384 с. </w:t>
      </w:r>
      <w:r w:rsidRPr="00223C2E">
        <w:rPr>
          <w:rFonts w:ascii="Times New Roman" w:hAnsi="Times New Roman" w:cs="Times New Roman"/>
          <w:sz w:val="24"/>
          <w:szCs w:val="24"/>
        </w:rPr>
        <w:t xml:space="preserve">(з грифом </w:t>
      </w:r>
      <w:r w:rsidRPr="00223C2E">
        <w:rPr>
          <w:rFonts w:ascii="Times New Roman" w:hAnsi="Times New Roman" w:cs="Times New Roman"/>
          <w:sz w:val="24"/>
          <w:szCs w:val="24"/>
          <w:shd w:val="clear" w:color="auto" w:fill="FFFFFF"/>
        </w:rPr>
        <w:t xml:space="preserve">«Рекомендовано Вченою радою ЧНУ імені Юрія </w:t>
      </w:r>
      <w:proofErr w:type="spellStart"/>
      <w:r w:rsidRPr="00223C2E">
        <w:rPr>
          <w:rFonts w:ascii="Times New Roman" w:hAnsi="Times New Roman" w:cs="Times New Roman"/>
          <w:sz w:val="24"/>
          <w:szCs w:val="24"/>
          <w:shd w:val="clear" w:color="auto" w:fill="FFFFFF"/>
        </w:rPr>
        <w:t>Федьковича</w:t>
      </w:r>
      <w:proofErr w:type="spellEnd"/>
      <w:r w:rsidRPr="00223C2E">
        <w:rPr>
          <w:rFonts w:ascii="Times New Roman" w:hAnsi="Times New Roman" w:cs="Times New Roman"/>
          <w:sz w:val="24"/>
          <w:szCs w:val="24"/>
          <w:shd w:val="clear" w:color="auto" w:fill="FFFFFF"/>
        </w:rPr>
        <w:t>», протокол №5 від 25.05.2020р.)</w:t>
      </w:r>
      <w:r w:rsidRPr="00223C2E">
        <w:rPr>
          <w:rFonts w:ascii="Times New Roman" w:hAnsi="Times New Roman" w:cs="Times New Roman"/>
          <w:sz w:val="24"/>
          <w:szCs w:val="24"/>
        </w:rPr>
        <w:t xml:space="preserve"> </w:t>
      </w:r>
    </w:p>
    <w:p w:rsidR="00B50B21" w:rsidRPr="00223C2E" w:rsidRDefault="00DF0237" w:rsidP="00FF4BAE">
      <w:pPr>
        <w:spacing w:after="0" w:line="240" w:lineRule="auto"/>
        <w:ind w:firstLine="142"/>
        <w:rPr>
          <w:rFonts w:ascii="Times New Roman" w:hAnsi="Times New Roman" w:cs="Times New Roman"/>
          <w:color w:val="4F81BD" w:themeColor="accent1"/>
          <w:sz w:val="24"/>
          <w:szCs w:val="24"/>
        </w:rPr>
      </w:pPr>
      <w:hyperlink r:id="rId9" w:history="1">
        <w:r w:rsidR="00B50B21" w:rsidRPr="00223C2E">
          <w:rPr>
            <w:rStyle w:val="a4"/>
            <w:rFonts w:ascii="Times New Roman" w:hAnsi="Times New Roman" w:cs="Times New Roman"/>
            <w:color w:val="4F81BD" w:themeColor="accent1"/>
            <w:sz w:val="24"/>
            <w:szCs w:val="24"/>
            <w:shd w:val="clear" w:color="auto" w:fill="FFFFFF"/>
          </w:rPr>
          <w:t>https://drive.google.com/file/d/1fFcSXo81bQPukhZeV41Qef_R7eQDwxyK/view?usp=sharing</w:t>
        </w:r>
      </w:hyperlink>
      <w:r w:rsidR="00B50B21" w:rsidRPr="00223C2E">
        <w:rPr>
          <w:rFonts w:ascii="Times New Roman" w:hAnsi="Times New Roman" w:cs="Times New Roman"/>
          <w:color w:val="4F81BD" w:themeColor="accent1"/>
          <w:sz w:val="24"/>
          <w:szCs w:val="24"/>
        </w:rPr>
        <w:t>,</w:t>
      </w:r>
    </w:p>
    <w:p w:rsidR="00223C2E" w:rsidRDefault="00223C2E" w:rsidP="00FF4BAE">
      <w:pPr>
        <w:pStyle w:val="a5"/>
        <w:numPr>
          <w:ilvl w:val="0"/>
          <w:numId w:val="4"/>
        </w:numPr>
        <w:shd w:val="clear" w:color="auto" w:fill="FFFFFF"/>
        <w:tabs>
          <w:tab w:val="clear" w:pos="502"/>
        </w:tabs>
        <w:spacing w:after="0" w:line="240" w:lineRule="auto"/>
        <w:ind w:left="0" w:firstLine="142"/>
        <w:jc w:val="both"/>
        <w:rPr>
          <w:rFonts w:ascii="Times New Roman" w:hAnsi="Times New Roman" w:cs="Times New Roman"/>
          <w:sz w:val="24"/>
          <w:szCs w:val="24"/>
        </w:rPr>
      </w:pPr>
      <w:r w:rsidRPr="00223C2E">
        <w:rPr>
          <w:rFonts w:ascii="Times New Roman" w:hAnsi="Times New Roman" w:cs="Times New Roman"/>
          <w:sz w:val="24"/>
          <w:szCs w:val="24"/>
          <w:lang w:val="uk-UA"/>
        </w:rPr>
        <w:t xml:space="preserve">Основи аналітичної геометрії в теоремах і задачах / </w:t>
      </w:r>
      <w:proofErr w:type="spellStart"/>
      <w:r w:rsidRPr="00223C2E">
        <w:rPr>
          <w:rFonts w:ascii="Times New Roman" w:hAnsi="Times New Roman" w:cs="Times New Roman"/>
          <w:sz w:val="24"/>
          <w:szCs w:val="24"/>
          <w:lang w:val="uk-UA"/>
        </w:rPr>
        <w:t>навч</w:t>
      </w:r>
      <w:proofErr w:type="spellEnd"/>
      <w:r w:rsidRPr="00223C2E">
        <w:rPr>
          <w:rFonts w:ascii="Times New Roman" w:hAnsi="Times New Roman" w:cs="Times New Roman"/>
          <w:sz w:val="24"/>
          <w:szCs w:val="24"/>
          <w:lang w:val="uk-UA"/>
        </w:rPr>
        <w:t xml:space="preserve">. </w:t>
      </w:r>
      <w:proofErr w:type="spellStart"/>
      <w:r w:rsidRPr="00223C2E">
        <w:rPr>
          <w:rFonts w:ascii="Times New Roman" w:hAnsi="Times New Roman" w:cs="Times New Roman"/>
          <w:sz w:val="24"/>
          <w:szCs w:val="24"/>
          <w:lang w:val="uk-UA"/>
        </w:rPr>
        <w:t>посіб</w:t>
      </w:r>
      <w:proofErr w:type="spellEnd"/>
      <w:r w:rsidRPr="00223C2E">
        <w:rPr>
          <w:rFonts w:ascii="Times New Roman" w:hAnsi="Times New Roman" w:cs="Times New Roman"/>
          <w:sz w:val="24"/>
          <w:szCs w:val="24"/>
          <w:lang w:val="uk-UA"/>
        </w:rPr>
        <w:t xml:space="preserve">.: В.В. Городецький, С.Б. Боднарук, Ж.І. </w:t>
      </w:r>
      <w:proofErr w:type="spellStart"/>
      <w:r w:rsidRPr="00223C2E">
        <w:rPr>
          <w:rFonts w:ascii="Times New Roman" w:hAnsi="Times New Roman" w:cs="Times New Roman"/>
          <w:sz w:val="24"/>
          <w:szCs w:val="24"/>
          <w:lang w:val="uk-UA"/>
        </w:rPr>
        <w:t>Довгей</w:t>
      </w:r>
      <w:proofErr w:type="spellEnd"/>
      <w:r w:rsidRPr="00223C2E">
        <w:rPr>
          <w:rFonts w:ascii="Times New Roman" w:hAnsi="Times New Roman" w:cs="Times New Roman"/>
          <w:sz w:val="24"/>
          <w:szCs w:val="24"/>
          <w:lang w:val="uk-UA"/>
        </w:rPr>
        <w:t xml:space="preserve">, В.С. Лучко. </w:t>
      </w:r>
      <w:r w:rsidRPr="00223C2E">
        <w:rPr>
          <w:rFonts w:ascii="Times New Roman" w:hAnsi="Times New Roman" w:cs="Times New Roman"/>
          <w:sz w:val="24"/>
          <w:szCs w:val="24"/>
        </w:rPr>
        <w:t xml:space="preserve">Друге </w:t>
      </w:r>
      <w:proofErr w:type="spellStart"/>
      <w:r w:rsidRPr="00223C2E">
        <w:rPr>
          <w:rFonts w:ascii="Times New Roman" w:hAnsi="Times New Roman" w:cs="Times New Roman"/>
          <w:sz w:val="24"/>
          <w:szCs w:val="24"/>
        </w:rPr>
        <w:t>видання</w:t>
      </w:r>
      <w:proofErr w:type="spellEnd"/>
      <w:r w:rsidRPr="00223C2E">
        <w:rPr>
          <w:rFonts w:ascii="Times New Roman" w:hAnsi="Times New Roman" w:cs="Times New Roman"/>
          <w:sz w:val="24"/>
          <w:szCs w:val="24"/>
        </w:rPr>
        <w:t xml:space="preserve">, </w:t>
      </w:r>
      <w:proofErr w:type="spellStart"/>
      <w:r w:rsidRPr="00223C2E">
        <w:rPr>
          <w:rFonts w:ascii="Times New Roman" w:hAnsi="Times New Roman" w:cs="Times New Roman"/>
          <w:sz w:val="24"/>
          <w:szCs w:val="24"/>
        </w:rPr>
        <w:t>виправлене</w:t>
      </w:r>
      <w:proofErr w:type="spellEnd"/>
      <w:r w:rsidRPr="00223C2E">
        <w:rPr>
          <w:rFonts w:ascii="Times New Roman" w:hAnsi="Times New Roman" w:cs="Times New Roman"/>
          <w:sz w:val="24"/>
          <w:szCs w:val="24"/>
        </w:rPr>
        <w:t xml:space="preserve"> і </w:t>
      </w:r>
      <w:proofErr w:type="spellStart"/>
      <w:r w:rsidRPr="00223C2E">
        <w:rPr>
          <w:rFonts w:ascii="Times New Roman" w:hAnsi="Times New Roman" w:cs="Times New Roman"/>
          <w:sz w:val="24"/>
          <w:szCs w:val="24"/>
        </w:rPr>
        <w:t>доповнене</w:t>
      </w:r>
      <w:proofErr w:type="spellEnd"/>
      <w:r w:rsidRPr="00223C2E">
        <w:rPr>
          <w:rFonts w:ascii="Times New Roman" w:hAnsi="Times New Roman" w:cs="Times New Roman"/>
          <w:sz w:val="24"/>
          <w:szCs w:val="24"/>
        </w:rPr>
        <w:t xml:space="preserve">.  – </w:t>
      </w:r>
      <w:proofErr w:type="spellStart"/>
      <w:r w:rsidRPr="00223C2E">
        <w:rPr>
          <w:rFonts w:ascii="Times New Roman" w:hAnsi="Times New Roman" w:cs="Times New Roman"/>
          <w:sz w:val="24"/>
          <w:szCs w:val="24"/>
        </w:rPr>
        <w:t>Чернівці</w:t>
      </w:r>
      <w:proofErr w:type="spellEnd"/>
      <w:r w:rsidRPr="00223C2E">
        <w:rPr>
          <w:rFonts w:ascii="Times New Roman" w:hAnsi="Times New Roman" w:cs="Times New Roman"/>
          <w:sz w:val="24"/>
          <w:szCs w:val="24"/>
        </w:rPr>
        <w:t xml:space="preserve">: – </w:t>
      </w:r>
      <w:proofErr w:type="spellStart"/>
      <w:r w:rsidRPr="00223C2E">
        <w:rPr>
          <w:rFonts w:ascii="Times New Roman" w:hAnsi="Times New Roman" w:cs="Times New Roman"/>
          <w:sz w:val="24"/>
          <w:szCs w:val="24"/>
        </w:rPr>
        <w:t>Чернівецький</w:t>
      </w:r>
      <w:proofErr w:type="spellEnd"/>
      <w:r w:rsidRPr="00223C2E">
        <w:rPr>
          <w:rFonts w:ascii="Times New Roman" w:hAnsi="Times New Roman" w:cs="Times New Roman"/>
          <w:sz w:val="24"/>
          <w:szCs w:val="24"/>
        </w:rPr>
        <w:t xml:space="preserve"> нац. ун-т </w:t>
      </w:r>
      <w:proofErr w:type="spellStart"/>
      <w:r w:rsidRPr="00223C2E">
        <w:rPr>
          <w:rFonts w:ascii="Times New Roman" w:hAnsi="Times New Roman" w:cs="Times New Roman"/>
          <w:sz w:val="24"/>
          <w:szCs w:val="24"/>
        </w:rPr>
        <w:t>ім</w:t>
      </w:r>
      <w:proofErr w:type="spellEnd"/>
      <w:r w:rsidRPr="00223C2E">
        <w:rPr>
          <w:rFonts w:ascii="Times New Roman" w:hAnsi="Times New Roman" w:cs="Times New Roman"/>
          <w:sz w:val="24"/>
          <w:szCs w:val="24"/>
        </w:rPr>
        <w:t xml:space="preserve">. Ю. </w:t>
      </w:r>
      <w:proofErr w:type="spellStart"/>
      <w:r w:rsidRPr="00223C2E">
        <w:rPr>
          <w:rFonts w:ascii="Times New Roman" w:hAnsi="Times New Roman" w:cs="Times New Roman"/>
          <w:sz w:val="24"/>
          <w:szCs w:val="24"/>
        </w:rPr>
        <w:t>Федьковича</w:t>
      </w:r>
      <w:proofErr w:type="spellEnd"/>
      <w:r w:rsidRPr="00223C2E">
        <w:rPr>
          <w:rFonts w:ascii="Times New Roman" w:hAnsi="Times New Roman" w:cs="Times New Roman"/>
          <w:sz w:val="24"/>
          <w:szCs w:val="24"/>
        </w:rPr>
        <w:t xml:space="preserve">, 2021. – 408 с. (з грифом «Рекомендовано до </w:t>
      </w:r>
      <w:proofErr w:type="spellStart"/>
      <w:r w:rsidRPr="00223C2E">
        <w:rPr>
          <w:rFonts w:ascii="Times New Roman" w:hAnsi="Times New Roman" w:cs="Times New Roman"/>
          <w:sz w:val="24"/>
          <w:szCs w:val="24"/>
        </w:rPr>
        <w:t>друку</w:t>
      </w:r>
      <w:proofErr w:type="spellEnd"/>
      <w:r w:rsidRPr="00223C2E">
        <w:rPr>
          <w:rFonts w:ascii="Times New Roman" w:hAnsi="Times New Roman" w:cs="Times New Roman"/>
          <w:sz w:val="24"/>
          <w:szCs w:val="24"/>
        </w:rPr>
        <w:t xml:space="preserve"> </w:t>
      </w:r>
      <w:proofErr w:type="spellStart"/>
      <w:r w:rsidRPr="00223C2E">
        <w:rPr>
          <w:rFonts w:ascii="Times New Roman" w:hAnsi="Times New Roman" w:cs="Times New Roman"/>
          <w:sz w:val="24"/>
          <w:szCs w:val="24"/>
        </w:rPr>
        <w:t>Вченою</w:t>
      </w:r>
      <w:proofErr w:type="spellEnd"/>
      <w:r w:rsidRPr="00223C2E">
        <w:rPr>
          <w:rFonts w:ascii="Times New Roman" w:hAnsi="Times New Roman" w:cs="Times New Roman"/>
          <w:sz w:val="24"/>
          <w:szCs w:val="24"/>
        </w:rPr>
        <w:t xml:space="preserve"> радою ЧНУ </w:t>
      </w:r>
      <w:proofErr w:type="spellStart"/>
      <w:r w:rsidRPr="00223C2E">
        <w:rPr>
          <w:rFonts w:ascii="Times New Roman" w:hAnsi="Times New Roman" w:cs="Times New Roman"/>
          <w:sz w:val="24"/>
          <w:szCs w:val="24"/>
        </w:rPr>
        <w:t>імені</w:t>
      </w:r>
      <w:proofErr w:type="spellEnd"/>
      <w:r w:rsidRPr="00223C2E">
        <w:rPr>
          <w:rFonts w:ascii="Times New Roman" w:hAnsi="Times New Roman" w:cs="Times New Roman"/>
          <w:sz w:val="24"/>
          <w:szCs w:val="24"/>
        </w:rPr>
        <w:t xml:space="preserve"> </w:t>
      </w:r>
      <w:proofErr w:type="spellStart"/>
      <w:r w:rsidRPr="00223C2E">
        <w:rPr>
          <w:rFonts w:ascii="Times New Roman" w:hAnsi="Times New Roman" w:cs="Times New Roman"/>
          <w:sz w:val="24"/>
          <w:szCs w:val="24"/>
        </w:rPr>
        <w:t>Юрія</w:t>
      </w:r>
      <w:proofErr w:type="spellEnd"/>
      <w:r w:rsidRPr="00223C2E">
        <w:rPr>
          <w:rFonts w:ascii="Times New Roman" w:hAnsi="Times New Roman" w:cs="Times New Roman"/>
          <w:sz w:val="24"/>
          <w:szCs w:val="24"/>
        </w:rPr>
        <w:t xml:space="preserve"> </w:t>
      </w:r>
      <w:proofErr w:type="spellStart"/>
      <w:r w:rsidRPr="00223C2E">
        <w:rPr>
          <w:rFonts w:ascii="Times New Roman" w:hAnsi="Times New Roman" w:cs="Times New Roman"/>
          <w:sz w:val="24"/>
          <w:szCs w:val="24"/>
        </w:rPr>
        <w:t>Федьковича</w:t>
      </w:r>
      <w:proofErr w:type="spellEnd"/>
      <w:r w:rsidRPr="00223C2E">
        <w:rPr>
          <w:rFonts w:ascii="Times New Roman" w:hAnsi="Times New Roman" w:cs="Times New Roman"/>
          <w:sz w:val="24"/>
          <w:szCs w:val="24"/>
        </w:rPr>
        <w:t xml:space="preserve">», протокол №5 </w:t>
      </w:r>
      <w:proofErr w:type="spellStart"/>
      <w:r w:rsidRPr="00223C2E">
        <w:rPr>
          <w:rFonts w:ascii="Times New Roman" w:hAnsi="Times New Roman" w:cs="Times New Roman"/>
          <w:sz w:val="24"/>
          <w:szCs w:val="24"/>
        </w:rPr>
        <w:t>від</w:t>
      </w:r>
      <w:proofErr w:type="spellEnd"/>
      <w:r w:rsidRPr="00223C2E">
        <w:rPr>
          <w:rFonts w:ascii="Times New Roman" w:hAnsi="Times New Roman" w:cs="Times New Roman"/>
          <w:sz w:val="24"/>
          <w:szCs w:val="24"/>
        </w:rPr>
        <w:t xml:space="preserve"> 25.05.2020р.) </w:t>
      </w:r>
    </w:p>
    <w:p w:rsidR="001F5BD8" w:rsidRPr="001F5BD8" w:rsidRDefault="001F5BD8" w:rsidP="001F5BD8">
      <w:pPr>
        <w:numPr>
          <w:ilvl w:val="0"/>
          <w:numId w:val="4"/>
        </w:numPr>
        <w:shd w:val="clear" w:color="auto" w:fill="FFFFFF"/>
        <w:tabs>
          <w:tab w:val="clear" w:pos="502"/>
          <w:tab w:val="num" w:pos="142"/>
        </w:tabs>
        <w:spacing w:before="100" w:beforeAutospacing="1" w:after="100" w:afterAutospacing="1" w:line="240" w:lineRule="auto"/>
        <w:ind w:left="0" w:firstLine="284"/>
        <w:rPr>
          <w:rFonts w:ascii="Times New Roman" w:eastAsia="Times New Roman" w:hAnsi="Times New Roman" w:cs="Times New Roman"/>
          <w:sz w:val="24"/>
          <w:szCs w:val="24"/>
          <w:lang w:val="ru-RU" w:eastAsia="ru-RU"/>
        </w:rPr>
      </w:pPr>
      <w:proofErr w:type="spellStart"/>
      <w:r w:rsidRPr="001F5BD8">
        <w:rPr>
          <w:rFonts w:ascii="Times New Roman" w:eastAsia="Times New Roman" w:hAnsi="Times New Roman" w:cs="Times New Roman"/>
          <w:sz w:val="24"/>
          <w:szCs w:val="24"/>
          <w:lang w:val="ru-RU" w:eastAsia="ru-RU"/>
        </w:rPr>
        <w:t>Домбровський</w:t>
      </w:r>
      <w:proofErr w:type="spellEnd"/>
      <w:r w:rsidRPr="001F5BD8">
        <w:rPr>
          <w:rFonts w:ascii="Times New Roman" w:eastAsia="Times New Roman" w:hAnsi="Times New Roman" w:cs="Times New Roman"/>
          <w:sz w:val="24"/>
          <w:szCs w:val="24"/>
          <w:lang w:val="ru-RU" w:eastAsia="ru-RU"/>
        </w:rPr>
        <w:t xml:space="preserve"> Р.Ф., </w:t>
      </w:r>
      <w:proofErr w:type="spellStart"/>
      <w:r w:rsidRPr="001F5BD8">
        <w:rPr>
          <w:rFonts w:ascii="Times New Roman" w:eastAsia="Times New Roman" w:hAnsi="Times New Roman" w:cs="Times New Roman"/>
          <w:sz w:val="24"/>
          <w:szCs w:val="24"/>
          <w:lang w:val="ru-RU" w:eastAsia="ru-RU"/>
        </w:rPr>
        <w:t>Колісник</w:t>
      </w:r>
      <w:proofErr w:type="spellEnd"/>
      <w:r w:rsidRPr="001F5BD8">
        <w:rPr>
          <w:rFonts w:ascii="Times New Roman" w:eastAsia="Times New Roman" w:hAnsi="Times New Roman" w:cs="Times New Roman"/>
          <w:sz w:val="24"/>
          <w:szCs w:val="24"/>
          <w:lang w:val="ru-RU" w:eastAsia="ru-RU"/>
        </w:rPr>
        <w:t xml:space="preserve"> Р.С., </w:t>
      </w:r>
      <w:proofErr w:type="spellStart"/>
      <w:r w:rsidRPr="001F5BD8">
        <w:rPr>
          <w:rFonts w:ascii="Times New Roman" w:eastAsia="Times New Roman" w:hAnsi="Times New Roman" w:cs="Times New Roman"/>
          <w:sz w:val="24"/>
          <w:szCs w:val="24"/>
          <w:lang w:val="ru-RU" w:eastAsia="ru-RU"/>
        </w:rPr>
        <w:t>Мироник</w:t>
      </w:r>
      <w:proofErr w:type="spellEnd"/>
      <w:r w:rsidRPr="001F5BD8">
        <w:rPr>
          <w:rFonts w:ascii="Times New Roman" w:eastAsia="Times New Roman" w:hAnsi="Times New Roman" w:cs="Times New Roman"/>
          <w:sz w:val="24"/>
          <w:szCs w:val="24"/>
          <w:lang w:val="ru-RU" w:eastAsia="ru-RU"/>
        </w:rPr>
        <w:t xml:space="preserve"> В.І. </w:t>
      </w:r>
      <w:proofErr w:type="spellStart"/>
      <w:r w:rsidRPr="001F5BD8">
        <w:rPr>
          <w:rFonts w:ascii="Times New Roman" w:eastAsia="Times New Roman" w:hAnsi="Times New Roman" w:cs="Times New Roman"/>
          <w:sz w:val="24"/>
          <w:szCs w:val="24"/>
          <w:lang w:val="ru-RU" w:eastAsia="ru-RU"/>
        </w:rPr>
        <w:t>Контрольні</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питання</w:t>
      </w:r>
      <w:proofErr w:type="spellEnd"/>
      <w:r w:rsidRPr="001F5BD8">
        <w:rPr>
          <w:rFonts w:ascii="Times New Roman" w:eastAsia="Times New Roman" w:hAnsi="Times New Roman" w:cs="Times New Roman"/>
          <w:sz w:val="24"/>
          <w:szCs w:val="24"/>
          <w:lang w:val="ru-RU" w:eastAsia="ru-RU"/>
        </w:rPr>
        <w:t xml:space="preserve"> та </w:t>
      </w:r>
      <w:proofErr w:type="spellStart"/>
      <w:r w:rsidRPr="001F5BD8">
        <w:rPr>
          <w:rFonts w:ascii="Times New Roman" w:eastAsia="Times New Roman" w:hAnsi="Times New Roman" w:cs="Times New Roman"/>
          <w:sz w:val="24"/>
          <w:szCs w:val="24"/>
          <w:lang w:val="ru-RU" w:eastAsia="ru-RU"/>
        </w:rPr>
        <w:t>навчальні</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завдання</w:t>
      </w:r>
      <w:proofErr w:type="spellEnd"/>
      <w:r w:rsidRPr="001F5BD8">
        <w:rPr>
          <w:rFonts w:ascii="Times New Roman" w:eastAsia="Times New Roman" w:hAnsi="Times New Roman" w:cs="Times New Roman"/>
          <w:sz w:val="24"/>
          <w:szCs w:val="24"/>
          <w:lang w:val="ru-RU" w:eastAsia="ru-RU"/>
        </w:rPr>
        <w:t xml:space="preserve"> з </w:t>
      </w:r>
      <w:proofErr w:type="spellStart"/>
      <w:r w:rsidRPr="001F5BD8">
        <w:rPr>
          <w:rFonts w:ascii="Times New Roman" w:eastAsia="Times New Roman" w:hAnsi="Times New Roman" w:cs="Times New Roman"/>
          <w:sz w:val="24"/>
          <w:szCs w:val="24"/>
          <w:lang w:val="ru-RU" w:eastAsia="ru-RU"/>
        </w:rPr>
        <w:t>розділу</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Теорія</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поверхонь</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аналітичної</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геометрії</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Навчальний</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посібник</w:t>
      </w:r>
      <w:proofErr w:type="spellEnd"/>
      <w:r w:rsidRPr="001F5BD8">
        <w:rPr>
          <w:rFonts w:ascii="Times New Roman" w:eastAsia="Times New Roman" w:hAnsi="Times New Roman" w:cs="Times New Roman"/>
          <w:sz w:val="24"/>
          <w:szCs w:val="24"/>
          <w:lang w:val="ru-RU" w:eastAsia="ru-RU"/>
        </w:rPr>
        <w:t xml:space="preserve"> – </w:t>
      </w:r>
      <w:proofErr w:type="spellStart"/>
      <w:r w:rsidRPr="001F5BD8">
        <w:rPr>
          <w:rFonts w:ascii="Times New Roman" w:eastAsia="Times New Roman" w:hAnsi="Times New Roman" w:cs="Times New Roman"/>
          <w:sz w:val="24"/>
          <w:szCs w:val="24"/>
          <w:lang w:val="ru-RU" w:eastAsia="ru-RU"/>
        </w:rPr>
        <w:t>Чернівці</w:t>
      </w:r>
      <w:proofErr w:type="spellEnd"/>
      <w:r w:rsidRPr="001F5BD8">
        <w:rPr>
          <w:rFonts w:ascii="Times New Roman" w:eastAsia="Times New Roman" w:hAnsi="Times New Roman" w:cs="Times New Roman"/>
          <w:sz w:val="24"/>
          <w:szCs w:val="24"/>
          <w:lang w:val="ru-RU" w:eastAsia="ru-RU"/>
        </w:rPr>
        <w:t>: Рута, 2003. – 63с.</w:t>
      </w:r>
    </w:p>
    <w:p w:rsidR="001F5BD8" w:rsidRPr="001F5BD8" w:rsidRDefault="001F5BD8" w:rsidP="001F5BD8">
      <w:pPr>
        <w:numPr>
          <w:ilvl w:val="0"/>
          <w:numId w:val="4"/>
        </w:numPr>
        <w:shd w:val="clear" w:color="auto" w:fill="FFFFFF"/>
        <w:tabs>
          <w:tab w:val="clear" w:pos="502"/>
          <w:tab w:val="num" w:pos="142"/>
        </w:tabs>
        <w:spacing w:before="100" w:beforeAutospacing="1" w:after="100" w:afterAutospacing="1" w:line="240" w:lineRule="auto"/>
        <w:ind w:left="0" w:firstLine="284"/>
        <w:rPr>
          <w:rFonts w:ascii="Times New Roman" w:eastAsia="Times New Roman" w:hAnsi="Times New Roman" w:cs="Times New Roman"/>
          <w:sz w:val="24"/>
          <w:szCs w:val="24"/>
          <w:lang w:val="ru-RU" w:eastAsia="ru-RU"/>
        </w:rPr>
      </w:pPr>
      <w:proofErr w:type="spellStart"/>
      <w:r w:rsidRPr="001F5BD8">
        <w:rPr>
          <w:rFonts w:ascii="Times New Roman" w:eastAsia="Times New Roman" w:hAnsi="Times New Roman" w:cs="Times New Roman"/>
          <w:sz w:val="24"/>
          <w:szCs w:val="24"/>
          <w:lang w:val="ru-RU" w:eastAsia="ru-RU"/>
        </w:rPr>
        <w:t>Ковдриш</w:t>
      </w:r>
      <w:proofErr w:type="spellEnd"/>
      <w:r w:rsidRPr="001F5BD8">
        <w:rPr>
          <w:rFonts w:ascii="Times New Roman" w:eastAsia="Times New Roman" w:hAnsi="Times New Roman" w:cs="Times New Roman"/>
          <w:sz w:val="24"/>
          <w:szCs w:val="24"/>
          <w:lang w:val="ru-RU" w:eastAsia="ru-RU"/>
        </w:rPr>
        <w:t xml:space="preserve"> В.В. </w:t>
      </w:r>
      <w:proofErr w:type="spellStart"/>
      <w:r w:rsidRPr="001F5BD8">
        <w:rPr>
          <w:rFonts w:ascii="Times New Roman" w:eastAsia="Times New Roman" w:hAnsi="Times New Roman" w:cs="Times New Roman"/>
          <w:sz w:val="24"/>
          <w:szCs w:val="24"/>
          <w:lang w:val="ru-RU" w:eastAsia="ru-RU"/>
        </w:rPr>
        <w:t>Лінії</w:t>
      </w:r>
      <w:proofErr w:type="spellEnd"/>
      <w:r w:rsidRPr="001F5BD8">
        <w:rPr>
          <w:rFonts w:ascii="Times New Roman" w:eastAsia="Times New Roman" w:hAnsi="Times New Roman" w:cs="Times New Roman"/>
          <w:sz w:val="24"/>
          <w:szCs w:val="24"/>
          <w:lang w:val="ru-RU" w:eastAsia="ru-RU"/>
        </w:rPr>
        <w:t xml:space="preserve"> другого порядку: </w:t>
      </w:r>
      <w:proofErr w:type="spellStart"/>
      <w:r w:rsidRPr="001F5BD8">
        <w:rPr>
          <w:rFonts w:ascii="Times New Roman" w:eastAsia="Times New Roman" w:hAnsi="Times New Roman" w:cs="Times New Roman"/>
          <w:sz w:val="24"/>
          <w:szCs w:val="24"/>
          <w:lang w:val="ru-RU" w:eastAsia="ru-RU"/>
        </w:rPr>
        <w:t>Навчальний</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посібник</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Частина</w:t>
      </w:r>
      <w:proofErr w:type="spellEnd"/>
      <w:r w:rsidRPr="001F5BD8">
        <w:rPr>
          <w:rFonts w:ascii="Times New Roman" w:eastAsia="Times New Roman" w:hAnsi="Times New Roman" w:cs="Times New Roman"/>
          <w:sz w:val="24"/>
          <w:szCs w:val="24"/>
          <w:lang w:val="ru-RU" w:eastAsia="ru-RU"/>
        </w:rPr>
        <w:t xml:space="preserve"> I. / В.В. </w:t>
      </w:r>
      <w:proofErr w:type="spellStart"/>
      <w:r w:rsidRPr="001F5BD8">
        <w:rPr>
          <w:rFonts w:ascii="Times New Roman" w:eastAsia="Times New Roman" w:hAnsi="Times New Roman" w:cs="Times New Roman"/>
          <w:sz w:val="24"/>
          <w:szCs w:val="24"/>
          <w:lang w:val="ru-RU" w:eastAsia="ru-RU"/>
        </w:rPr>
        <w:t>Ковдриш</w:t>
      </w:r>
      <w:proofErr w:type="spellEnd"/>
      <w:r w:rsidRPr="001F5BD8">
        <w:rPr>
          <w:rFonts w:ascii="Times New Roman" w:eastAsia="Times New Roman" w:hAnsi="Times New Roman" w:cs="Times New Roman"/>
          <w:sz w:val="24"/>
          <w:szCs w:val="24"/>
          <w:lang w:val="ru-RU" w:eastAsia="ru-RU"/>
        </w:rPr>
        <w:t xml:space="preserve">, Р.С. </w:t>
      </w:r>
      <w:proofErr w:type="spellStart"/>
      <w:r w:rsidRPr="001F5BD8">
        <w:rPr>
          <w:rFonts w:ascii="Times New Roman" w:eastAsia="Times New Roman" w:hAnsi="Times New Roman" w:cs="Times New Roman"/>
          <w:sz w:val="24"/>
          <w:szCs w:val="24"/>
          <w:lang w:val="ru-RU" w:eastAsia="ru-RU"/>
        </w:rPr>
        <w:t>Колісник</w:t>
      </w:r>
      <w:proofErr w:type="spellEnd"/>
      <w:r w:rsidRPr="001F5BD8">
        <w:rPr>
          <w:rFonts w:ascii="Times New Roman" w:eastAsia="Times New Roman" w:hAnsi="Times New Roman" w:cs="Times New Roman"/>
          <w:sz w:val="24"/>
          <w:szCs w:val="24"/>
          <w:lang w:val="ru-RU" w:eastAsia="ru-RU"/>
        </w:rPr>
        <w:t xml:space="preserve">, В.І. </w:t>
      </w:r>
      <w:proofErr w:type="spellStart"/>
      <w:r w:rsidRPr="001F5BD8">
        <w:rPr>
          <w:rFonts w:ascii="Times New Roman" w:eastAsia="Times New Roman" w:hAnsi="Times New Roman" w:cs="Times New Roman"/>
          <w:sz w:val="24"/>
          <w:szCs w:val="24"/>
          <w:lang w:val="ru-RU" w:eastAsia="ru-RU"/>
        </w:rPr>
        <w:t>Мироник</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Чернівці</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Чернівецький</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національний</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університет</w:t>
      </w:r>
      <w:proofErr w:type="spellEnd"/>
      <w:r w:rsidRPr="001F5BD8">
        <w:rPr>
          <w:rFonts w:ascii="Times New Roman" w:eastAsia="Times New Roman" w:hAnsi="Times New Roman" w:cs="Times New Roman"/>
          <w:sz w:val="24"/>
          <w:szCs w:val="24"/>
          <w:lang w:val="ru-RU" w:eastAsia="ru-RU"/>
        </w:rPr>
        <w:t xml:space="preserve">, </w:t>
      </w:r>
      <w:proofErr w:type="gramStart"/>
      <w:r w:rsidRPr="001F5BD8">
        <w:rPr>
          <w:rFonts w:ascii="Times New Roman" w:eastAsia="Times New Roman" w:hAnsi="Times New Roman" w:cs="Times New Roman"/>
          <w:sz w:val="24"/>
          <w:szCs w:val="24"/>
          <w:lang w:val="ru-RU" w:eastAsia="ru-RU"/>
        </w:rPr>
        <w:t>2009.–</w:t>
      </w:r>
      <w:proofErr w:type="gramEnd"/>
      <w:r w:rsidRPr="001F5BD8">
        <w:rPr>
          <w:rFonts w:ascii="Times New Roman" w:eastAsia="Times New Roman" w:hAnsi="Times New Roman" w:cs="Times New Roman"/>
          <w:sz w:val="24"/>
          <w:szCs w:val="24"/>
          <w:lang w:val="ru-RU" w:eastAsia="ru-RU"/>
        </w:rPr>
        <w:t xml:space="preserve"> 68с.</w:t>
      </w:r>
    </w:p>
    <w:p w:rsidR="001F5BD8" w:rsidRPr="001F5BD8" w:rsidRDefault="001F5BD8" w:rsidP="001F5BD8">
      <w:pPr>
        <w:numPr>
          <w:ilvl w:val="0"/>
          <w:numId w:val="4"/>
        </w:numPr>
        <w:shd w:val="clear" w:color="auto" w:fill="FFFFFF"/>
        <w:tabs>
          <w:tab w:val="clear" w:pos="502"/>
          <w:tab w:val="num" w:pos="142"/>
        </w:tabs>
        <w:spacing w:before="100" w:beforeAutospacing="1" w:after="100" w:afterAutospacing="1" w:line="240" w:lineRule="auto"/>
        <w:ind w:left="0" w:firstLine="284"/>
        <w:rPr>
          <w:rFonts w:ascii="Times New Roman" w:eastAsia="Times New Roman" w:hAnsi="Times New Roman" w:cs="Times New Roman"/>
          <w:sz w:val="24"/>
          <w:szCs w:val="24"/>
          <w:lang w:val="ru-RU" w:eastAsia="ru-RU"/>
        </w:rPr>
      </w:pPr>
      <w:r w:rsidRPr="001F5BD8">
        <w:rPr>
          <w:rFonts w:ascii="Times New Roman" w:eastAsia="Times New Roman" w:hAnsi="Times New Roman" w:cs="Times New Roman"/>
          <w:sz w:val="24"/>
          <w:szCs w:val="24"/>
          <w:lang w:val="ru-RU" w:eastAsia="ru-RU"/>
        </w:rPr>
        <w:t xml:space="preserve">В.В. </w:t>
      </w:r>
      <w:proofErr w:type="spellStart"/>
      <w:r w:rsidRPr="001F5BD8">
        <w:rPr>
          <w:rFonts w:ascii="Times New Roman" w:eastAsia="Times New Roman" w:hAnsi="Times New Roman" w:cs="Times New Roman"/>
          <w:sz w:val="24"/>
          <w:szCs w:val="24"/>
          <w:lang w:val="ru-RU" w:eastAsia="ru-RU"/>
        </w:rPr>
        <w:t>Городецький</w:t>
      </w:r>
      <w:proofErr w:type="spellEnd"/>
      <w:r w:rsidRPr="001F5BD8">
        <w:rPr>
          <w:rFonts w:ascii="Times New Roman" w:eastAsia="Times New Roman" w:hAnsi="Times New Roman" w:cs="Times New Roman"/>
          <w:sz w:val="24"/>
          <w:szCs w:val="24"/>
          <w:lang w:val="ru-RU" w:eastAsia="ru-RU"/>
        </w:rPr>
        <w:t xml:space="preserve">, Р.С. </w:t>
      </w:r>
      <w:proofErr w:type="spellStart"/>
      <w:r w:rsidRPr="001F5BD8">
        <w:rPr>
          <w:rFonts w:ascii="Times New Roman" w:eastAsia="Times New Roman" w:hAnsi="Times New Roman" w:cs="Times New Roman"/>
          <w:sz w:val="24"/>
          <w:szCs w:val="24"/>
          <w:lang w:val="ru-RU" w:eastAsia="ru-RU"/>
        </w:rPr>
        <w:t>Колісник</w:t>
      </w:r>
      <w:proofErr w:type="spellEnd"/>
      <w:r w:rsidRPr="001F5BD8">
        <w:rPr>
          <w:rFonts w:ascii="Times New Roman" w:eastAsia="Times New Roman" w:hAnsi="Times New Roman" w:cs="Times New Roman"/>
          <w:sz w:val="24"/>
          <w:szCs w:val="24"/>
          <w:lang w:val="ru-RU" w:eastAsia="ru-RU"/>
        </w:rPr>
        <w:t xml:space="preserve">, В.І. </w:t>
      </w:r>
      <w:proofErr w:type="spellStart"/>
      <w:r w:rsidRPr="001F5BD8">
        <w:rPr>
          <w:rFonts w:ascii="Times New Roman" w:eastAsia="Times New Roman" w:hAnsi="Times New Roman" w:cs="Times New Roman"/>
          <w:sz w:val="24"/>
          <w:szCs w:val="24"/>
          <w:lang w:val="ru-RU" w:eastAsia="ru-RU"/>
        </w:rPr>
        <w:t>Мироник</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Лінії</w:t>
      </w:r>
      <w:proofErr w:type="spellEnd"/>
      <w:r w:rsidRPr="001F5BD8">
        <w:rPr>
          <w:rFonts w:ascii="Times New Roman" w:eastAsia="Times New Roman" w:hAnsi="Times New Roman" w:cs="Times New Roman"/>
          <w:sz w:val="24"/>
          <w:szCs w:val="24"/>
          <w:lang w:val="ru-RU" w:eastAsia="ru-RU"/>
        </w:rPr>
        <w:t xml:space="preserve"> другого </w:t>
      </w:r>
      <w:proofErr w:type="gramStart"/>
      <w:r w:rsidRPr="001F5BD8">
        <w:rPr>
          <w:rFonts w:ascii="Times New Roman" w:eastAsia="Times New Roman" w:hAnsi="Times New Roman" w:cs="Times New Roman"/>
          <w:sz w:val="24"/>
          <w:szCs w:val="24"/>
          <w:lang w:val="ru-RU" w:eastAsia="ru-RU"/>
        </w:rPr>
        <w:t>порядку :</w:t>
      </w:r>
      <w:proofErr w:type="gram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навчальний</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посібник</w:t>
      </w:r>
      <w:proofErr w:type="spellEnd"/>
      <w:r w:rsidRPr="001F5BD8">
        <w:rPr>
          <w:rFonts w:ascii="Times New Roman" w:eastAsia="Times New Roman" w:hAnsi="Times New Roman" w:cs="Times New Roman"/>
          <w:sz w:val="24"/>
          <w:szCs w:val="24"/>
          <w:lang w:val="ru-RU" w:eastAsia="ru-RU"/>
        </w:rPr>
        <w:t xml:space="preserve">. − </w:t>
      </w:r>
      <w:proofErr w:type="spellStart"/>
      <w:proofErr w:type="gramStart"/>
      <w:r w:rsidRPr="001F5BD8">
        <w:rPr>
          <w:rFonts w:ascii="Times New Roman" w:eastAsia="Times New Roman" w:hAnsi="Times New Roman" w:cs="Times New Roman"/>
          <w:sz w:val="24"/>
          <w:szCs w:val="24"/>
          <w:lang w:val="ru-RU" w:eastAsia="ru-RU"/>
        </w:rPr>
        <w:t>Чернівці</w:t>
      </w:r>
      <w:proofErr w:type="spellEnd"/>
      <w:r w:rsidRPr="001F5BD8">
        <w:rPr>
          <w:rFonts w:ascii="Times New Roman" w:eastAsia="Times New Roman" w:hAnsi="Times New Roman" w:cs="Times New Roman"/>
          <w:sz w:val="24"/>
          <w:szCs w:val="24"/>
          <w:lang w:val="ru-RU" w:eastAsia="ru-RU"/>
        </w:rPr>
        <w:t xml:space="preserve"> :</w:t>
      </w:r>
      <w:proofErr w:type="gram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Місто</w:t>
      </w:r>
      <w:proofErr w:type="spellEnd"/>
      <w:r w:rsidRPr="001F5BD8">
        <w:rPr>
          <w:rFonts w:ascii="Times New Roman" w:eastAsia="Times New Roman" w:hAnsi="Times New Roman" w:cs="Times New Roman"/>
          <w:sz w:val="24"/>
          <w:szCs w:val="24"/>
          <w:lang w:val="ru-RU" w:eastAsia="ru-RU"/>
        </w:rPr>
        <w:t>, 2018 − 134с.</w:t>
      </w:r>
    </w:p>
    <w:p w:rsidR="00223C2E" w:rsidRPr="00223C2E" w:rsidRDefault="00223C2E" w:rsidP="00223C2E">
      <w:pPr>
        <w:pStyle w:val="a5"/>
        <w:spacing w:line="192" w:lineRule="auto"/>
        <w:ind w:left="502"/>
        <w:rPr>
          <w:rFonts w:ascii="Times New Roman" w:hAnsi="Times New Roman" w:cs="Times New Roman"/>
          <w:color w:val="4F81BD" w:themeColor="accent1"/>
          <w:sz w:val="24"/>
          <w:szCs w:val="24"/>
        </w:rPr>
      </w:pPr>
    </w:p>
    <w:p w:rsidR="00A978EC" w:rsidRDefault="002A37FE" w:rsidP="00A978EC">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6"/>
          <w:sz w:val="24"/>
          <w:szCs w:val="24"/>
          <w:lang w:eastAsia="ru-RU"/>
        </w:rPr>
        <w:t>8</w:t>
      </w:r>
      <w:r w:rsidR="007664BF">
        <w:rPr>
          <w:rFonts w:ascii="Times New Roman" w:eastAsia="Times New Roman" w:hAnsi="Times New Roman" w:cs="Times New Roman"/>
          <w:b/>
          <w:bCs/>
          <w:spacing w:val="-6"/>
          <w:sz w:val="24"/>
          <w:szCs w:val="24"/>
          <w:lang w:eastAsia="ru-RU"/>
        </w:rPr>
        <w:t>.2. Д</w:t>
      </w:r>
      <w:r w:rsidR="00AD076C" w:rsidRPr="00AD076C">
        <w:rPr>
          <w:rFonts w:ascii="Times New Roman" w:eastAsia="Times New Roman" w:hAnsi="Times New Roman" w:cs="Times New Roman"/>
          <w:b/>
          <w:bCs/>
          <w:spacing w:val="-6"/>
          <w:sz w:val="24"/>
          <w:szCs w:val="24"/>
          <w:lang w:eastAsia="ru-RU"/>
        </w:rPr>
        <w:t>опоміжна</w:t>
      </w:r>
    </w:p>
    <w:p w:rsidR="00A978EC" w:rsidRDefault="00AD076C" w:rsidP="00D80C55">
      <w:pPr>
        <w:pStyle w:val="a5"/>
        <w:numPr>
          <w:ilvl w:val="0"/>
          <w:numId w:val="5"/>
        </w:numPr>
        <w:shd w:val="clear" w:color="auto" w:fill="FFFFFF"/>
        <w:spacing w:after="0" w:line="240" w:lineRule="auto"/>
        <w:ind w:left="-24" w:hanging="218"/>
        <w:jc w:val="both"/>
        <w:rPr>
          <w:rFonts w:ascii="Times New Roman" w:eastAsia="Times New Roman" w:hAnsi="Times New Roman" w:cs="Times New Roman"/>
          <w:sz w:val="24"/>
          <w:szCs w:val="24"/>
        </w:rPr>
      </w:pPr>
      <w:proofErr w:type="spellStart"/>
      <w:r w:rsidRPr="00A978EC">
        <w:rPr>
          <w:rFonts w:ascii="Times New Roman" w:eastAsia="Times New Roman" w:hAnsi="Times New Roman" w:cs="Times New Roman"/>
          <w:sz w:val="24"/>
          <w:szCs w:val="24"/>
        </w:rPr>
        <w:t>Конет</w:t>
      </w:r>
      <w:proofErr w:type="spellEnd"/>
      <w:r w:rsidRPr="00A978EC">
        <w:rPr>
          <w:rFonts w:ascii="Times New Roman" w:eastAsia="Times New Roman" w:hAnsi="Times New Roman" w:cs="Times New Roman"/>
          <w:sz w:val="24"/>
          <w:szCs w:val="24"/>
        </w:rPr>
        <w:t xml:space="preserve"> І. М., </w:t>
      </w:r>
      <w:proofErr w:type="spellStart"/>
      <w:r w:rsidRPr="00A978EC">
        <w:rPr>
          <w:rFonts w:ascii="Times New Roman" w:eastAsia="Times New Roman" w:hAnsi="Times New Roman" w:cs="Times New Roman"/>
          <w:sz w:val="24"/>
          <w:szCs w:val="24"/>
        </w:rPr>
        <w:t>Мойко</w:t>
      </w:r>
      <w:proofErr w:type="spellEnd"/>
      <w:r w:rsidRPr="00A978EC">
        <w:rPr>
          <w:rFonts w:ascii="Times New Roman" w:eastAsia="Times New Roman" w:hAnsi="Times New Roman" w:cs="Times New Roman"/>
          <w:sz w:val="24"/>
          <w:szCs w:val="24"/>
        </w:rPr>
        <w:t xml:space="preserve"> В.В., </w:t>
      </w:r>
      <w:proofErr w:type="spellStart"/>
      <w:r w:rsidRPr="00A978EC">
        <w:rPr>
          <w:rFonts w:ascii="Times New Roman" w:eastAsia="Times New Roman" w:hAnsi="Times New Roman" w:cs="Times New Roman"/>
          <w:sz w:val="24"/>
          <w:szCs w:val="24"/>
        </w:rPr>
        <w:t>Сорич</w:t>
      </w:r>
      <w:proofErr w:type="spellEnd"/>
      <w:r w:rsidRPr="00A978EC">
        <w:rPr>
          <w:rFonts w:ascii="Times New Roman" w:eastAsia="Times New Roman" w:hAnsi="Times New Roman" w:cs="Times New Roman"/>
          <w:sz w:val="24"/>
          <w:szCs w:val="24"/>
        </w:rPr>
        <w:t xml:space="preserve"> В.А. Алгебра та геометрія / За ред. І.М. </w:t>
      </w:r>
      <w:proofErr w:type="spellStart"/>
      <w:r w:rsidRPr="00A978EC">
        <w:rPr>
          <w:rFonts w:ascii="Times New Roman" w:eastAsia="Times New Roman" w:hAnsi="Times New Roman" w:cs="Times New Roman"/>
          <w:sz w:val="24"/>
          <w:szCs w:val="24"/>
        </w:rPr>
        <w:t>Конета</w:t>
      </w:r>
      <w:proofErr w:type="spellEnd"/>
      <w:r w:rsidRPr="00A978EC">
        <w:rPr>
          <w:rFonts w:ascii="Times New Roman" w:eastAsia="Times New Roman" w:hAnsi="Times New Roman" w:cs="Times New Roman"/>
          <w:sz w:val="24"/>
          <w:szCs w:val="24"/>
        </w:rPr>
        <w:t xml:space="preserve">. – Кам’янець – </w:t>
      </w:r>
      <w:proofErr w:type="gramStart"/>
      <w:r w:rsidRPr="00A978EC">
        <w:rPr>
          <w:rFonts w:ascii="Times New Roman" w:eastAsia="Times New Roman" w:hAnsi="Times New Roman" w:cs="Times New Roman"/>
          <w:sz w:val="24"/>
          <w:szCs w:val="24"/>
        </w:rPr>
        <w:t>Подільський :</w:t>
      </w:r>
      <w:proofErr w:type="gramEnd"/>
      <w:r w:rsidRPr="00A978EC">
        <w:rPr>
          <w:rFonts w:ascii="Times New Roman" w:eastAsia="Times New Roman" w:hAnsi="Times New Roman" w:cs="Times New Roman"/>
          <w:sz w:val="24"/>
          <w:szCs w:val="24"/>
        </w:rPr>
        <w:t xml:space="preserve"> Абетка – НОВА, 2003. – 452 с. </w:t>
      </w:r>
    </w:p>
    <w:p w:rsidR="00A978EC" w:rsidRPr="00A978EC" w:rsidRDefault="005D1CF2" w:rsidP="00D80C55">
      <w:pPr>
        <w:pStyle w:val="a5"/>
        <w:numPr>
          <w:ilvl w:val="0"/>
          <w:numId w:val="5"/>
        </w:numPr>
        <w:shd w:val="clear" w:color="auto" w:fill="FFFFFF"/>
        <w:spacing w:after="0" w:line="240" w:lineRule="auto"/>
        <w:ind w:left="-24" w:hanging="218"/>
        <w:jc w:val="both"/>
        <w:rPr>
          <w:rFonts w:ascii="Times New Roman" w:eastAsia="Times New Roman" w:hAnsi="Times New Roman" w:cs="Times New Roman"/>
          <w:sz w:val="24"/>
          <w:szCs w:val="24"/>
        </w:rPr>
      </w:pPr>
      <w:proofErr w:type="spellStart"/>
      <w:r w:rsidRPr="00A978EC">
        <w:rPr>
          <w:rFonts w:ascii="Times New Roman" w:hAnsi="Times New Roman" w:cs="Times New Roman"/>
          <w:sz w:val="24"/>
          <w:szCs w:val="24"/>
          <w:shd w:val="clear" w:color="auto" w:fill="F9F9F9"/>
          <w:lang w:val="uk-UA"/>
        </w:rPr>
        <w:t>Яковець</w:t>
      </w:r>
      <w:proofErr w:type="spellEnd"/>
      <w:r w:rsidRPr="00A978EC">
        <w:rPr>
          <w:rFonts w:ascii="Times New Roman" w:hAnsi="Times New Roman" w:cs="Times New Roman"/>
          <w:sz w:val="24"/>
          <w:szCs w:val="24"/>
          <w:shd w:val="clear" w:color="auto" w:fill="F9F9F9"/>
          <w:lang w:val="uk-UA"/>
        </w:rPr>
        <w:t xml:space="preserve"> В. П. Аналітична геометрія: </w:t>
      </w:r>
      <w:proofErr w:type="spellStart"/>
      <w:r w:rsidRPr="00A978EC">
        <w:rPr>
          <w:rFonts w:ascii="Times New Roman" w:hAnsi="Times New Roman" w:cs="Times New Roman"/>
          <w:sz w:val="24"/>
          <w:szCs w:val="24"/>
          <w:shd w:val="clear" w:color="auto" w:fill="F9F9F9"/>
          <w:lang w:val="uk-UA"/>
        </w:rPr>
        <w:t>Навч</w:t>
      </w:r>
      <w:proofErr w:type="spellEnd"/>
      <w:r w:rsidRPr="00A978EC">
        <w:rPr>
          <w:rFonts w:ascii="Times New Roman" w:hAnsi="Times New Roman" w:cs="Times New Roman"/>
          <w:sz w:val="24"/>
          <w:szCs w:val="24"/>
          <w:shd w:val="clear" w:color="auto" w:fill="F9F9F9"/>
          <w:lang w:val="uk-UA"/>
        </w:rPr>
        <w:t xml:space="preserve">. посібник для </w:t>
      </w:r>
      <w:proofErr w:type="spellStart"/>
      <w:r w:rsidRPr="00A978EC">
        <w:rPr>
          <w:rFonts w:ascii="Times New Roman" w:hAnsi="Times New Roman" w:cs="Times New Roman"/>
          <w:sz w:val="24"/>
          <w:szCs w:val="24"/>
          <w:shd w:val="clear" w:color="auto" w:fill="F9F9F9"/>
          <w:lang w:val="uk-UA"/>
        </w:rPr>
        <w:t>студ</w:t>
      </w:r>
      <w:proofErr w:type="spellEnd"/>
      <w:r w:rsidRPr="00A978EC">
        <w:rPr>
          <w:rFonts w:ascii="Times New Roman" w:hAnsi="Times New Roman" w:cs="Times New Roman"/>
          <w:sz w:val="24"/>
          <w:szCs w:val="24"/>
          <w:shd w:val="clear" w:color="auto" w:fill="F9F9F9"/>
          <w:lang w:val="uk-UA"/>
        </w:rPr>
        <w:t xml:space="preserve">. вищих </w:t>
      </w:r>
      <w:proofErr w:type="spellStart"/>
      <w:r w:rsidRPr="00A978EC">
        <w:rPr>
          <w:rFonts w:ascii="Times New Roman" w:hAnsi="Times New Roman" w:cs="Times New Roman"/>
          <w:sz w:val="24"/>
          <w:szCs w:val="24"/>
          <w:shd w:val="clear" w:color="auto" w:fill="F9F9F9"/>
          <w:lang w:val="uk-UA"/>
        </w:rPr>
        <w:t>навч</w:t>
      </w:r>
      <w:proofErr w:type="spellEnd"/>
      <w:r w:rsidRPr="00A978EC">
        <w:rPr>
          <w:rFonts w:ascii="Times New Roman" w:hAnsi="Times New Roman" w:cs="Times New Roman"/>
          <w:sz w:val="24"/>
          <w:szCs w:val="24"/>
          <w:shd w:val="clear" w:color="auto" w:fill="F9F9F9"/>
          <w:lang w:val="uk-UA"/>
        </w:rPr>
        <w:t xml:space="preserve">. </w:t>
      </w:r>
      <w:proofErr w:type="spellStart"/>
      <w:r w:rsidRPr="00A978EC">
        <w:rPr>
          <w:rFonts w:ascii="Times New Roman" w:hAnsi="Times New Roman" w:cs="Times New Roman"/>
          <w:sz w:val="24"/>
          <w:szCs w:val="24"/>
          <w:shd w:val="clear" w:color="auto" w:fill="F9F9F9"/>
          <w:lang w:val="uk-UA"/>
        </w:rPr>
        <w:t>закл</w:t>
      </w:r>
      <w:proofErr w:type="spellEnd"/>
      <w:r w:rsidRPr="00A978EC">
        <w:rPr>
          <w:rFonts w:ascii="Times New Roman" w:hAnsi="Times New Roman" w:cs="Times New Roman"/>
          <w:sz w:val="24"/>
          <w:szCs w:val="24"/>
          <w:shd w:val="clear" w:color="auto" w:fill="F9F9F9"/>
          <w:lang w:val="uk-UA"/>
        </w:rPr>
        <w:t xml:space="preserve">. / В. П. </w:t>
      </w:r>
      <w:proofErr w:type="spellStart"/>
      <w:r w:rsidRPr="00A978EC">
        <w:rPr>
          <w:rFonts w:ascii="Times New Roman" w:hAnsi="Times New Roman" w:cs="Times New Roman"/>
          <w:sz w:val="24"/>
          <w:szCs w:val="24"/>
          <w:shd w:val="clear" w:color="auto" w:fill="F9F9F9"/>
          <w:lang w:val="uk-UA"/>
        </w:rPr>
        <w:t>Яковець</w:t>
      </w:r>
      <w:proofErr w:type="spellEnd"/>
      <w:r w:rsidRPr="00A978EC">
        <w:rPr>
          <w:rFonts w:ascii="Times New Roman" w:hAnsi="Times New Roman" w:cs="Times New Roman"/>
          <w:sz w:val="24"/>
          <w:szCs w:val="24"/>
          <w:shd w:val="clear" w:color="auto" w:fill="F9F9F9"/>
          <w:lang w:val="uk-UA"/>
        </w:rPr>
        <w:t xml:space="preserve"> [та </w:t>
      </w:r>
      <w:proofErr w:type="spellStart"/>
      <w:r w:rsidRPr="00A978EC">
        <w:rPr>
          <w:rFonts w:ascii="Times New Roman" w:hAnsi="Times New Roman" w:cs="Times New Roman"/>
          <w:sz w:val="24"/>
          <w:szCs w:val="24"/>
          <w:shd w:val="clear" w:color="auto" w:fill="F9F9F9"/>
          <w:lang w:val="uk-UA"/>
        </w:rPr>
        <w:t>інш</w:t>
      </w:r>
      <w:proofErr w:type="spellEnd"/>
      <w:r w:rsidRPr="00A978EC">
        <w:rPr>
          <w:rFonts w:ascii="Times New Roman" w:hAnsi="Times New Roman" w:cs="Times New Roman"/>
          <w:sz w:val="24"/>
          <w:szCs w:val="24"/>
          <w:shd w:val="clear" w:color="auto" w:fill="F9F9F9"/>
          <w:lang w:val="uk-UA"/>
        </w:rPr>
        <w:t>..]. - Суми : Університетська книга, 2004. - 296 с</w:t>
      </w:r>
      <w:r w:rsidRPr="00A978EC">
        <w:rPr>
          <w:rFonts w:ascii="Times New Roman" w:hAnsi="Times New Roman" w:cs="Times New Roman"/>
          <w:color w:val="666666"/>
          <w:sz w:val="24"/>
          <w:szCs w:val="24"/>
          <w:shd w:val="clear" w:color="auto" w:fill="F9F9F9"/>
          <w:lang w:val="uk-UA"/>
        </w:rPr>
        <w:t>.</w:t>
      </w:r>
      <w:r w:rsidR="001F5BD8" w:rsidRPr="00A978EC">
        <w:rPr>
          <w:rFonts w:ascii="Times New Roman" w:eastAsia="Times New Roman" w:hAnsi="Times New Roman" w:cs="Times New Roman"/>
          <w:sz w:val="24"/>
          <w:szCs w:val="24"/>
          <w:lang w:val="uk-UA"/>
        </w:rPr>
        <w:t xml:space="preserve"> </w:t>
      </w:r>
    </w:p>
    <w:p w:rsidR="001F5BD8" w:rsidRPr="00A978EC" w:rsidRDefault="001F5BD8" w:rsidP="00A978EC">
      <w:pPr>
        <w:pStyle w:val="a5"/>
        <w:numPr>
          <w:ilvl w:val="0"/>
          <w:numId w:val="5"/>
        </w:numPr>
        <w:tabs>
          <w:tab w:val="left" w:pos="567"/>
          <w:tab w:val="left" w:pos="1134"/>
        </w:tabs>
        <w:spacing w:after="0" w:line="240" w:lineRule="auto"/>
        <w:ind w:left="-24" w:hanging="218"/>
        <w:jc w:val="both"/>
        <w:rPr>
          <w:rFonts w:ascii="Times New Roman" w:eastAsia="Times New Roman" w:hAnsi="Times New Roman" w:cs="Times New Roman"/>
          <w:sz w:val="24"/>
          <w:szCs w:val="24"/>
        </w:rPr>
      </w:pPr>
      <w:proofErr w:type="spellStart"/>
      <w:r w:rsidRPr="00A978EC">
        <w:rPr>
          <w:rFonts w:ascii="Times New Roman" w:eastAsia="Times New Roman" w:hAnsi="Times New Roman" w:cs="Times New Roman"/>
          <w:sz w:val="24"/>
          <w:szCs w:val="24"/>
        </w:rPr>
        <w:t>Білоусова</w:t>
      </w:r>
      <w:proofErr w:type="spellEnd"/>
      <w:r w:rsidRPr="00A978EC">
        <w:rPr>
          <w:rFonts w:ascii="Times New Roman" w:eastAsia="Times New Roman" w:hAnsi="Times New Roman" w:cs="Times New Roman"/>
          <w:sz w:val="24"/>
          <w:szCs w:val="24"/>
        </w:rPr>
        <w:t xml:space="preserve"> В.П. </w:t>
      </w:r>
      <w:proofErr w:type="spellStart"/>
      <w:r w:rsidRPr="00A978EC">
        <w:rPr>
          <w:rFonts w:ascii="Times New Roman" w:eastAsia="Times New Roman" w:hAnsi="Times New Roman" w:cs="Times New Roman"/>
          <w:sz w:val="24"/>
          <w:szCs w:val="24"/>
        </w:rPr>
        <w:t>Аналітична</w:t>
      </w:r>
      <w:proofErr w:type="spellEnd"/>
      <w:r w:rsidRPr="00A978EC">
        <w:rPr>
          <w:rFonts w:ascii="Times New Roman" w:eastAsia="Times New Roman" w:hAnsi="Times New Roman" w:cs="Times New Roman"/>
          <w:sz w:val="24"/>
          <w:szCs w:val="24"/>
        </w:rPr>
        <w:t xml:space="preserve"> </w:t>
      </w:r>
      <w:proofErr w:type="spellStart"/>
      <w:r w:rsidRPr="00A978EC">
        <w:rPr>
          <w:rFonts w:ascii="Times New Roman" w:eastAsia="Times New Roman" w:hAnsi="Times New Roman" w:cs="Times New Roman"/>
          <w:sz w:val="24"/>
          <w:szCs w:val="24"/>
        </w:rPr>
        <w:t>геометрія</w:t>
      </w:r>
      <w:proofErr w:type="spellEnd"/>
      <w:r w:rsidRPr="00A978EC">
        <w:rPr>
          <w:rFonts w:ascii="Times New Roman" w:eastAsia="Times New Roman" w:hAnsi="Times New Roman" w:cs="Times New Roman"/>
          <w:sz w:val="24"/>
          <w:szCs w:val="24"/>
        </w:rPr>
        <w:t>. –К.: Вища школа, 1973. – 326 с.</w:t>
      </w:r>
    </w:p>
    <w:p w:rsidR="00AD076C" w:rsidRPr="00194FAE" w:rsidRDefault="00AD076C" w:rsidP="00AD076C">
      <w:pPr>
        <w:shd w:val="clear" w:color="auto" w:fill="FFFFFF"/>
        <w:tabs>
          <w:tab w:val="left" w:pos="365"/>
        </w:tabs>
        <w:spacing w:before="14" w:after="0" w:line="226" w:lineRule="exact"/>
        <w:jc w:val="center"/>
        <w:rPr>
          <w:rFonts w:ascii="Times New Roman" w:eastAsia="Times New Roman" w:hAnsi="Times New Roman" w:cs="Times New Roman"/>
          <w:b/>
          <w:sz w:val="24"/>
          <w:szCs w:val="24"/>
          <w:lang w:eastAsia="ru-RU"/>
        </w:rPr>
      </w:pPr>
    </w:p>
    <w:p w:rsidR="00AD076C" w:rsidRPr="00AD076C" w:rsidRDefault="002A37FE" w:rsidP="00AD076C">
      <w:pPr>
        <w:shd w:val="clear" w:color="auto" w:fill="FFFFFF"/>
        <w:tabs>
          <w:tab w:val="left" w:pos="365"/>
        </w:tabs>
        <w:spacing w:before="14" w:after="0" w:line="226"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AD076C" w:rsidRPr="00AD076C">
        <w:rPr>
          <w:rFonts w:ascii="Times New Roman" w:eastAsia="Times New Roman" w:hAnsi="Times New Roman" w:cs="Times New Roman"/>
          <w:b/>
          <w:sz w:val="24"/>
          <w:szCs w:val="24"/>
          <w:lang w:eastAsia="ru-RU"/>
        </w:rPr>
        <w:t xml:space="preserve"> Інформаційні ресурси</w:t>
      </w:r>
    </w:p>
    <w:p w:rsidR="00C35764" w:rsidRPr="00C35764" w:rsidRDefault="00AD076C" w:rsidP="00D80C55">
      <w:pPr>
        <w:numPr>
          <w:ilvl w:val="0"/>
          <w:numId w:val="3"/>
        </w:numPr>
        <w:spacing w:after="0" w:line="240" w:lineRule="auto"/>
        <w:jc w:val="both"/>
        <w:rPr>
          <w:rFonts w:ascii="Times New Roman" w:eastAsia="Times New Roman" w:hAnsi="Times New Roman" w:cs="Times New Roman"/>
          <w:sz w:val="24"/>
        </w:rPr>
      </w:pPr>
      <w:r w:rsidRPr="00C35764">
        <w:rPr>
          <w:rFonts w:ascii="Times New Roman" w:eastAsia="Times New Roman" w:hAnsi="Times New Roman" w:cs="Times New Roman"/>
          <w:sz w:val="24"/>
          <w:szCs w:val="24"/>
          <w:lang w:eastAsia="ru-RU"/>
        </w:rPr>
        <w:t>Електронн</w:t>
      </w:r>
      <w:r w:rsidR="00C35764">
        <w:rPr>
          <w:rFonts w:ascii="Times New Roman" w:eastAsia="Times New Roman" w:hAnsi="Times New Roman" w:cs="Times New Roman"/>
          <w:sz w:val="24"/>
          <w:szCs w:val="24"/>
          <w:lang w:eastAsia="ru-RU"/>
        </w:rPr>
        <w:t xml:space="preserve">ий курс «Аналітична геометрія» </w:t>
      </w:r>
    </w:p>
    <w:p w:rsidR="00C35764" w:rsidRPr="00C35764" w:rsidRDefault="00DF0237" w:rsidP="00C35764">
      <w:pPr>
        <w:spacing w:after="0" w:line="240" w:lineRule="auto"/>
        <w:ind w:left="360"/>
        <w:jc w:val="both"/>
        <w:rPr>
          <w:rStyle w:val="a4"/>
          <w:rFonts w:ascii="Times New Roman" w:eastAsia="Times New Roman" w:hAnsi="Times New Roman" w:cs="Times New Roman"/>
          <w:color w:val="auto"/>
          <w:sz w:val="24"/>
          <w:u w:val="none"/>
        </w:rPr>
      </w:pPr>
      <w:hyperlink r:id="rId10" w:history="1">
        <w:r w:rsidR="00C35764">
          <w:rPr>
            <w:rStyle w:val="a4"/>
          </w:rPr>
          <w:t>https://moodle.chnu.edu.ua/course/view.php?id=371</w:t>
        </w:r>
      </w:hyperlink>
    </w:p>
    <w:p w:rsidR="0065780A" w:rsidRPr="00C35764" w:rsidRDefault="0065780A" w:rsidP="00D80C55">
      <w:pPr>
        <w:numPr>
          <w:ilvl w:val="0"/>
          <w:numId w:val="3"/>
        </w:numPr>
        <w:spacing w:after="0" w:line="240" w:lineRule="auto"/>
        <w:jc w:val="both"/>
        <w:rPr>
          <w:rFonts w:ascii="Times New Roman" w:eastAsia="Times New Roman" w:hAnsi="Times New Roman" w:cs="Times New Roman"/>
          <w:sz w:val="24"/>
        </w:rPr>
      </w:pPr>
      <w:r w:rsidRPr="00C35764">
        <w:rPr>
          <w:rFonts w:ascii="Times New Roman" w:eastAsia="Times New Roman" w:hAnsi="Times New Roman" w:cs="Times New Roman"/>
          <w:sz w:val="24"/>
        </w:rPr>
        <w:t xml:space="preserve">Офіційний сайт факультету математики та інформатики Чернівецького національного університету імені Юрія </w:t>
      </w:r>
      <w:proofErr w:type="spellStart"/>
      <w:r w:rsidRPr="00C35764">
        <w:rPr>
          <w:rFonts w:ascii="Times New Roman" w:eastAsia="Times New Roman" w:hAnsi="Times New Roman" w:cs="Times New Roman"/>
          <w:sz w:val="24"/>
        </w:rPr>
        <w:t>Федьковича</w:t>
      </w:r>
      <w:proofErr w:type="spellEnd"/>
      <w:r w:rsidRPr="00C35764">
        <w:rPr>
          <w:rFonts w:ascii="Times New Roman" w:eastAsia="Times New Roman" w:hAnsi="Times New Roman" w:cs="Times New Roman"/>
          <w:sz w:val="24"/>
        </w:rPr>
        <w:t xml:space="preserve">. URL: </w:t>
      </w:r>
      <w:r w:rsidRPr="00C35764">
        <w:rPr>
          <w:rFonts w:ascii="Times New Roman" w:eastAsia="Times New Roman" w:hAnsi="Times New Roman" w:cs="Times New Roman"/>
          <w:color w:val="000000"/>
          <w:sz w:val="24"/>
        </w:rPr>
        <w:t> </w:t>
      </w:r>
      <w:hyperlink r:id="rId11">
        <w:r w:rsidRPr="00C35764">
          <w:rPr>
            <w:rFonts w:ascii="Times New Roman" w:eastAsia="Times New Roman" w:hAnsi="Times New Roman" w:cs="Times New Roman"/>
            <w:color w:val="0000FF"/>
            <w:sz w:val="24"/>
            <w:u w:val="single"/>
          </w:rPr>
          <w:t>http://fmi.org.ua/</w:t>
        </w:r>
      </w:hyperlink>
      <w:r w:rsidRPr="00C35764">
        <w:rPr>
          <w:rFonts w:ascii="Times New Roman" w:eastAsia="Times New Roman" w:hAnsi="Times New Roman" w:cs="Times New Roman"/>
          <w:sz w:val="24"/>
        </w:rPr>
        <w:t xml:space="preserve"> та кафедри алгебри та інформатики. URL: </w:t>
      </w:r>
      <w:r w:rsidRPr="00C35764">
        <w:rPr>
          <w:rFonts w:ascii="Times New Roman" w:eastAsia="Times New Roman" w:hAnsi="Times New Roman" w:cs="Times New Roman"/>
          <w:color w:val="000000"/>
          <w:sz w:val="24"/>
        </w:rPr>
        <w:t> </w:t>
      </w:r>
      <w:r w:rsidRPr="00C35764">
        <w:rPr>
          <w:rFonts w:ascii="Times New Roman" w:eastAsia="Times New Roman" w:hAnsi="Times New Roman" w:cs="Times New Roman"/>
          <w:sz w:val="24"/>
        </w:rPr>
        <w:t xml:space="preserve"> </w:t>
      </w:r>
      <w:hyperlink r:id="rId12">
        <w:r w:rsidRPr="00C35764">
          <w:rPr>
            <w:rFonts w:ascii="Times New Roman" w:eastAsia="Times New Roman" w:hAnsi="Times New Roman" w:cs="Times New Roman"/>
            <w:color w:val="0000FF"/>
            <w:sz w:val="24"/>
            <w:u w:val="single"/>
          </w:rPr>
          <w:t>https://algebra.fmi.org.ua/</w:t>
        </w:r>
      </w:hyperlink>
      <w:r w:rsidRPr="00C35764">
        <w:rPr>
          <w:rFonts w:ascii="Times New Roman" w:eastAsia="Times New Roman" w:hAnsi="Times New Roman" w:cs="Times New Roman"/>
          <w:sz w:val="24"/>
        </w:rPr>
        <w:t xml:space="preserve"> </w:t>
      </w:r>
    </w:p>
    <w:p w:rsidR="0065780A" w:rsidRPr="0087677F" w:rsidRDefault="0065780A" w:rsidP="0065780A">
      <w:pPr>
        <w:numPr>
          <w:ilvl w:val="0"/>
          <w:numId w:val="3"/>
        </w:numPr>
        <w:spacing w:after="0" w:line="240" w:lineRule="auto"/>
        <w:jc w:val="both"/>
        <w:rPr>
          <w:rFonts w:ascii="Times New Roman" w:eastAsia="Times New Roman" w:hAnsi="Times New Roman" w:cs="Times New Roman"/>
          <w:sz w:val="24"/>
        </w:rPr>
      </w:pPr>
      <w:r w:rsidRPr="0087677F">
        <w:rPr>
          <w:rFonts w:ascii="Times New Roman" w:eastAsia="Times New Roman" w:hAnsi="Times New Roman" w:cs="Times New Roman"/>
          <w:sz w:val="24"/>
        </w:rPr>
        <w:t xml:space="preserve">Віртуальна математична бібліотека кафедри алгебри та інформатики. URL: </w:t>
      </w:r>
      <w:r w:rsidRPr="0087677F">
        <w:rPr>
          <w:rFonts w:ascii="Times New Roman" w:eastAsia="Times New Roman" w:hAnsi="Times New Roman" w:cs="Times New Roman"/>
          <w:color w:val="000000"/>
          <w:sz w:val="24"/>
        </w:rPr>
        <w:t> </w:t>
      </w:r>
      <w:r w:rsidRPr="0087677F">
        <w:rPr>
          <w:rFonts w:ascii="Times New Roman" w:eastAsia="Times New Roman" w:hAnsi="Times New Roman" w:cs="Times New Roman"/>
          <w:sz w:val="24"/>
        </w:rPr>
        <w:t xml:space="preserve"> </w:t>
      </w:r>
    </w:p>
    <w:p w:rsidR="0065780A" w:rsidRPr="0065780A" w:rsidRDefault="00304969" w:rsidP="0065780A">
      <w:pPr>
        <w:pStyle w:val="a5"/>
        <w:spacing w:after="0" w:line="240" w:lineRule="auto"/>
        <w:ind w:left="1440"/>
        <w:jc w:val="both"/>
        <w:rPr>
          <w:rFonts w:ascii="Times New Roman" w:eastAsia="Times New Roman" w:hAnsi="Times New Roman" w:cs="Times New Roman"/>
          <w:sz w:val="24"/>
          <w:lang w:val="uk-UA"/>
        </w:rPr>
      </w:pPr>
      <w:hyperlink r:id="rId13">
        <w:r w:rsidR="0065780A" w:rsidRPr="00DB549D">
          <w:rPr>
            <w:rFonts w:ascii="Times New Roman" w:eastAsia="Times New Roman" w:hAnsi="Times New Roman" w:cs="Times New Roman"/>
            <w:color w:val="0000FF"/>
            <w:sz w:val="24"/>
            <w:u w:val="single"/>
          </w:rPr>
          <w:t>https</w:t>
        </w:r>
        <w:r w:rsidR="0065780A" w:rsidRPr="0065780A">
          <w:rPr>
            <w:rFonts w:ascii="Times New Roman" w:eastAsia="Times New Roman" w:hAnsi="Times New Roman" w:cs="Times New Roman"/>
            <w:color w:val="0000FF"/>
            <w:sz w:val="24"/>
            <w:u w:val="single"/>
            <w:lang w:val="uk-UA"/>
          </w:rPr>
          <w:t>://</w:t>
        </w:r>
        <w:r w:rsidR="0065780A" w:rsidRPr="00DB549D">
          <w:rPr>
            <w:rFonts w:ascii="Times New Roman" w:eastAsia="Times New Roman" w:hAnsi="Times New Roman" w:cs="Times New Roman"/>
            <w:color w:val="0000FF"/>
            <w:sz w:val="24"/>
            <w:u w:val="single"/>
          </w:rPr>
          <w:t>drive</w:t>
        </w:r>
        <w:r w:rsidR="0065780A" w:rsidRPr="0065780A">
          <w:rPr>
            <w:rFonts w:ascii="Times New Roman" w:eastAsia="Times New Roman" w:hAnsi="Times New Roman" w:cs="Times New Roman"/>
            <w:color w:val="0000FF"/>
            <w:sz w:val="24"/>
            <w:u w:val="single"/>
            <w:lang w:val="uk-UA"/>
          </w:rPr>
          <w:t>.</w:t>
        </w:r>
        <w:r w:rsidR="0065780A" w:rsidRPr="00DB549D">
          <w:rPr>
            <w:rFonts w:ascii="Times New Roman" w:eastAsia="Times New Roman" w:hAnsi="Times New Roman" w:cs="Times New Roman"/>
            <w:color w:val="0000FF"/>
            <w:sz w:val="24"/>
            <w:u w:val="single"/>
          </w:rPr>
          <w:t>google</w:t>
        </w:r>
        <w:r w:rsidR="0065780A" w:rsidRPr="0065780A">
          <w:rPr>
            <w:rFonts w:ascii="Times New Roman" w:eastAsia="Times New Roman" w:hAnsi="Times New Roman" w:cs="Times New Roman"/>
            <w:color w:val="0000FF"/>
            <w:sz w:val="24"/>
            <w:u w:val="single"/>
            <w:lang w:val="uk-UA"/>
          </w:rPr>
          <w:t>.</w:t>
        </w:r>
        <w:r w:rsidR="0065780A" w:rsidRPr="00DB549D">
          <w:rPr>
            <w:rFonts w:ascii="Times New Roman" w:eastAsia="Times New Roman" w:hAnsi="Times New Roman" w:cs="Times New Roman"/>
            <w:color w:val="0000FF"/>
            <w:sz w:val="24"/>
            <w:u w:val="single"/>
          </w:rPr>
          <w:t>com</w:t>
        </w:r>
        <w:r w:rsidR="0065780A" w:rsidRPr="0065780A">
          <w:rPr>
            <w:rFonts w:ascii="Times New Roman" w:eastAsia="Times New Roman" w:hAnsi="Times New Roman" w:cs="Times New Roman"/>
            <w:color w:val="0000FF"/>
            <w:sz w:val="24"/>
            <w:u w:val="single"/>
            <w:lang w:val="uk-UA"/>
          </w:rPr>
          <w:t>/</w:t>
        </w:r>
        <w:r w:rsidR="0065780A" w:rsidRPr="00DB549D">
          <w:rPr>
            <w:rFonts w:ascii="Times New Roman" w:eastAsia="Times New Roman" w:hAnsi="Times New Roman" w:cs="Times New Roman"/>
            <w:color w:val="0000FF"/>
            <w:sz w:val="24"/>
            <w:u w:val="single"/>
          </w:rPr>
          <w:t>drive</w:t>
        </w:r>
        <w:r w:rsidR="0065780A" w:rsidRPr="0065780A">
          <w:rPr>
            <w:rFonts w:ascii="Times New Roman" w:eastAsia="Times New Roman" w:hAnsi="Times New Roman" w:cs="Times New Roman"/>
            <w:color w:val="0000FF"/>
            <w:sz w:val="24"/>
            <w:u w:val="single"/>
            <w:lang w:val="uk-UA"/>
          </w:rPr>
          <w:t>/</w:t>
        </w:r>
        <w:r w:rsidR="0065780A" w:rsidRPr="00DB549D">
          <w:rPr>
            <w:rFonts w:ascii="Times New Roman" w:eastAsia="Times New Roman" w:hAnsi="Times New Roman" w:cs="Times New Roman"/>
            <w:color w:val="0000FF"/>
            <w:sz w:val="24"/>
            <w:u w:val="single"/>
          </w:rPr>
          <w:t>folders</w:t>
        </w:r>
        <w:r w:rsidR="0065780A" w:rsidRPr="0065780A">
          <w:rPr>
            <w:rFonts w:ascii="Times New Roman" w:eastAsia="Times New Roman" w:hAnsi="Times New Roman" w:cs="Times New Roman"/>
            <w:color w:val="0000FF"/>
            <w:sz w:val="24"/>
            <w:u w:val="single"/>
            <w:lang w:val="uk-UA"/>
          </w:rPr>
          <w:t>/1-</w:t>
        </w:r>
        <w:r w:rsidR="0065780A" w:rsidRPr="00DB549D">
          <w:rPr>
            <w:rFonts w:ascii="Times New Roman" w:eastAsia="Times New Roman" w:hAnsi="Times New Roman" w:cs="Times New Roman"/>
            <w:color w:val="0000FF"/>
            <w:sz w:val="24"/>
            <w:u w:val="single"/>
          </w:rPr>
          <w:t>PlU</w:t>
        </w:r>
        <w:r w:rsidR="0065780A" w:rsidRPr="0065780A">
          <w:rPr>
            <w:rFonts w:ascii="Times New Roman" w:eastAsia="Times New Roman" w:hAnsi="Times New Roman" w:cs="Times New Roman"/>
            <w:color w:val="0000FF"/>
            <w:sz w:val="24"/>
            <w:u w:val="single"/>
            <w:lang w:val="uk-UA"/>
          </w:rPr>
          <w:t>1</w:t>
        </w:r>
        <w:r w:rsidR="0065780A" w:rsidRPr="00DB549D">
          <w:rPr>
            <w:rFonts w:ascii="Times New Roman" w:eastAsia="Times New Roman" w:hAnsi="Times New Roman" w:cs="Times New Roman"/>
            <w:color w:val="0000FF"/>
            <w:sz w:val="24"/>
            <w:u w:val="single"/>
          </w:rPr>
          <w:t>zNMZOVWrjtsD</w:t>
        </w:r>
        <w:r w:rsidR="0065780A" w:rsidRPr="0065780A">
          <w:rPr>
            <w:rFonts w:ascii="Times New Roman" w:eastAsia="Times New Roman" w:hAnsi="Times New Roman" w:cs="Times New Roman"/>
            <w:color w:val="0000FF"/>
            <w:sz w:val="24"/>
            <w:u w:val="single"/>
            <w:lang w:val="uk-UA"/>
          </w:rPr>
          <w:t>4</w:t>
        </w:r>
        <w:r w:rsidR="0065780A" w:rsidRPr="00DB549D">
          <w:rPr>
            <w:rFonts w:ascii="Times New Roman" w:eastAsia="Times New Roman" w:hAnsi="Times New Roman" w:cs="Times New Roman"/>
            <w:color w:val="0000FF"/>
            <w:sz w:val="24"/>
            <w:u w:val="single"/>
          </w:rPr>
          <w:t>aCFDWBcfJ</w:t>
        </w:r>
        <w:r w:rsidR="0065780A" w:rsidRPr="0065780A">
          <w:rPr>
            <w:rFonts w:ascii="Times New Roman" w:eastAsia="Times New Roman" w:hAnsi="Times New Roman" w:cs="Times New Roman"/>
            <w:color w:val="0000FF"/>
            <w:sz w:val="24"/>
            <w:u w:val="single"/>
            <w:lang w:val="uk-UA"/>
          </w:rPr>
          <w:t>1</w:t>
        </w:r>
        <w:r w:rsidR="0065780A" w:rsidRPr="00DB549D">
          <w:rPr>
            <w:rFonts w:ascii="Times New Roman" w:eastAsia="Times New Roman" w:hAnsi="Times New Roman" w:cs="Times New Roman"/>
            <w:color w:val="0000FF"/>
            <w:sz w:val="24"/>
            <w:u w:val="single"/>
          </w:rPr>
          <w:t>m</w:t>
        </w:r>
        <w:r w:rsidR="0065780A" w:rsidRPr="0065780A">
          <w:rPr>
            <w:rFonts w:ascii="Times New Roman" w:eastAsia="Times New Roman" w:hAnsi="Times New Roman" w:cs="Times New Roman"/>
            <w:color w:val="0000FF"/>
            <w:sz w:val="24"/>
            <w:u w:val="single"/>
            <w:lang w:val="uk-UA"/>
          </w:rPr>
          <w:t>7</w:t>
        </w:r>
        <w:proofErr w:type="spellStart"/>
        <w:r w:rsidR="0065780A" w:rsidRPr="00DB549D">
          <w:rPr>
            <w:rFonts w:ascii="Times New Roman" w:eastAsia="Times New Roman" w:hAnsi="Times New Roman" w:cs="Times New Roman"/>
            <w:color w:val="0000FF"/>
            <w:sz w:val="24"/>
            <w:u w:val="single"/>
          </w:rPr>
          <w:t>Iu</w:t>
        </w:r>
        <w:proofErr w:type="spellEnd"/>
      </w:hyperlink>
      <w:r w:rsidR="0065780A" w:rsidRPr="0065780A">
        <w:rPr>
          <w:rFonts w:ascii="Times New Roman" w:eastAsia="Times New Roman" w:hAnsi="Times New Roman" w:cs="Times New Roman"/>
          <w:sz w:val="24"/>
          <w:lang w:val="uk-UA"/>
        </w:rPr>
        <w:t xml:space="preserve"> </w:t>
      </w:r>
    </w:p>
    <w:p w:rsidR="0065780A" w:rsidRDefault="0065780A" w:rsidP="0065780A">
      <w:pPr>
        <w:numPr>
          <w:ilvl w:val="0"/>
          <w:numId w:val="3"/>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Сайт  наукової бібліотеки Чернівецького національного університету імені Юрія </w:t>
      </w:r>
      <w:proofErr w:type="spellStart"/>
      <w:r>
        <w:rPr>
          <w:rFonts w:ascii="Times New Roman" w:eastAsia="Times New Roman" w:hAnsi="Times New Roman" w:cs="Times New Roman"/>
          <w:sz w:val="24"/>
        </w:rPr>
        <w:t>Федьковича</w:t>
      </w:r>
      <w:proofErr w:type="spellEnd"/>
      <w:r>
        <w:rPr>
          <w:rFonts w:ascii="Times New Roman" w:eastAsia="Times New Roman" w:hAnsi="Times New Roman" w:cs="Times New Roman"/>
          <w:sz w:val="24"/>
        </w:rPr>
        <w:t xml:space="preserve">. URL: </w:t>
      </w:r>
      <w:r>
        <w:rPr>
          <w:rFonts w:ascii="Times New Roman" w:eastAsia="Times New Roman" w:hAnsi="Times New Roman" w:cs="Times New Roman"/>
          <w:color w:val="000000"/>
          <w:sz w:val="24"/>
        </w:rPr>
        <w:t> </w:t>
      </w:r>
      <w:r>
        <w:rPr>
          <w:rFonts w:ascii="Times New Roman" w:eastAsia="Times New Roman" w:hAnsi="Times New Roman" w:cs="Times New Roman"/>
          <w:sz w:val="24"/>
        </w:rPr>
        <w:t xml:space="preserve"> </w:t>
      </w:r>
      <w:hyperlink r:id="rId14">
        <w:r>
          <w:rPr>
            <w:rFonts w:ascii="Times New Roman" w:eastAsia="Times New Roman" w:hAnsi="Times New Roman" w:cs="Times New Roman"/>
            <w:color w:val="0000FF"/>
            <w:sz w:val="24"/>
            <w:u w:val="single"/>
          </w:rPr>
          <w:t>http://www.library.chnu.edu.ua/</w:t>
        </w:r>
      </w:hyperlink>
    </w:p>
    <w:p w:rsidR="00A1227C" w:rsidRPr="00E17335" w:rsidRDefault="00A1227C" w:rsidP="00073911">
      <w:pPr>
        <w:spacing w:after="0" w:line="240" w:lineRule="auto"/>
        <w:ind w:firstLine="709"/>
        <w:jc w:val="center"/>
        <w:rPr>
          <w:rFonts w:ascii="Times New Roman" w:hAnsi="Times New Roman" w:cs="Times New Roman"/>
          <w:color w:val="000000" w:themeColor="text1"/>
          <w:kern w:val="24"/>
          <w:sz w:val="24"/>
          <w:szCs w:val="24"/>
        </w:rPr>
      </w:pPr>
    </w:p>
    <w:sectPr w:rsidR="00A1227C" w:rsidRPr="00E17335" w:rsidSect="007430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2D69"/>
    <w:multiLevelType w:val="hybridMultilevel"/>
    <w:tmpl w:val="A4F4A802"/>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826BAB"/>
    <w:multiLevelType w:val="hybridMultilevel"/>
    <w:tmpl w:val="7C7AB11A"/>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345D32"/>
    <w:multiLevelType w:val="hybridMultilevel"/>
    <w:tmpl w:val="2D20A90E"/>
    <w:lvl w:ilvl="0" w:tplc="0422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8623D4"/>
    <w:multiLevelType w:val="hybridMultilevel"/>
    <w:tmpl w:val="554253C2"/>
    <w:lvl w:ilvl="0" w:tplc="BF2C975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0F5B5D"/>
    <w:multiLevelType w:val="hybridMultilevel"/>
    <w:tmpl w:val="51D00388"/>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5C68D4"/>
    <w:multiLevelType w:val="hybridMultilevel"/>
    <w:tmpl w:val="D6A6322E"/>
    <w:lvl w:ilvl="0" w:tplc="CE56357E">
      <w:start w:val="1"/>
      <w:numFmt w:val="decimal"/>
      <w:lvlText w:val="%1."/>
      <w:lvlJc w:val="left"/>
      <w:pPr>
        <w:tabs>
          <w:tab w:val="num" w:pos="644"/>
        </w:tabs>
        <w:ind w:left="644"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3880B92"/>
    <w:multiLevelType w:val="hybridMultilevel"/>
    <w:tmpl w:val="415A9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7E60C31"/>
    <w:multiLevelType w:val="hybridMultilevel"/>
    <w:tmpl w:val="7E480F6C"/>
    <w:lvl w:ilvl="0" w:tplc="52E8DF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CD378C"/>
    <w:multiLevelType w:val="hybridMultilevel"/>
    <w:tmpl w:val="48A8DF24"/>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693A8E"/>
    <w:multiLevelType w:val="hybridMultilevel"/>
    <w:tmpl w:val="EA7672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762145A"/>
    <w:multiLevelType w:val="hybridMultilevel"/>
    <w:tmpl w:val="14EA9974"/>
    <w:lvl w:ilvl="0" w:tplc="A1A85850">
      <w:start w:val="1"/>
      <w:numFmt w:val="decimal"/>
      <w:lvlText w:val="%1."/>
      <w:lvlJc w:val="left"/>
      <w:pPr>
        <w:tabs>
          <w:tab w:val="num" w:pos="502"/>
        </w:tabs>
        <w:ind w:left="502"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5F9595F"/>
    <w:multiLevelType w:val="multilevel"/>
    <w:tmpl w:val="A3CC7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115673"/>
    <w:multiLevelType w:val="hybridMultilevel"/>
    <w:tmpl w:val="730C1034"/>
    <w:lvl w:ilvl="0" w:tplc="EC8681FA">
      <w:start w:val="1"/>
      <w:numFmt w:val="decimal"/>
      <w:lvlText w:val="%1."/>
      <w:lvlJc w:val="left"/>
      <w:pPr>
        <w:ind w:left="360" w:hanging="360"/>
      </w:pPr>
      <w:rPr>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F45828"/>
    <w:multiLevelType w:val="hybridMultilevel"/>
    <w:tmpl w:val="F17E1E6C"/>
    <w:lvl w:ilvl="0" w:tplc="04190001">
      <w:start w:val="1"/>
      <w:numFmt w:val="bullet"/>
      <w:lvlText w:val=""/>
      <w:lvlJc w:val="left"/>
      <w:pPr>
        <w:ind w:left="862" w:hanging="360"/>
      </w:pPr>
      <w:rPr>
        <w:rFonts w:ascii="Symbol" w:hAnsi="Symbol" w:hint="default"/>
      </w:rPr>
    </w:lvl>
    <w:lvl w:ilvl="1" w:tplc="7E5066F6">
      <w:numFmt w:val="bullet"/>
      <w:lvlText w:val="-"/>
      <w:lvlJc w:val="left"/>
      <w:pPr>
        <w:ind w:left="1582" w:hanging="360"/>
      </w:pPr>
      <w:rPr>
        <w:rFonts w:ascii="Times New Roman" w:eastAsia="Times New Roman" w:hAnsi="Times New Roman" w:cs="Times New Roman"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3"/>
  </w:num>
  <w:num w:numId="2">
    <w:abstractNumId w:val="6"/>
  </w:num>
  <w:num w:numId="3">
    <w:abstractNumId w:val="3"/>
  </w:num>
  <w:num w:numId="4">
    <w:abstractNumId w:val="10"/>
  </w:num>
  <w:num w:numId="5">
    <w:abstractNumId w:val="5"/>
  </w:num>
  <w:num w:numId="6">
    <w:abstractNumId w:val="2"/>
  </w:num>
  <w:num w:numId="7">
    <w:abstractNumId w:val="7"/>
  </w:num>
  <w:num w:numId="8">
    <w:abstractNumId w:val="9"/>
  </w:num>
  <w:num w:numId="9">
    <w:abstractNumId w:val="12"/>
  </w:num>
  <w:num w:numId="10">
    <w:abstractNumId w:val="11"/>
  </w:num>
  <w:num w:numId="11">
    <w:abstractNumId w:val="4"/>
  </w:num>
  <w:num w:numId="12">
    <w:abstractNumId w:val="8"/>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75"/>
    <w:rsid w:val="000454F4"/>
    <w:rsid w:val="00050DE7"/>
    <w:rsid w:val="00052399"/>
    <w:rsid w:val="00053AB4"/>
    <w:rsid w:val="00073911"/>
    <w:rsid w:val="000D0725"/>
    <w:rsid w:val="000D55E4"/>
    <w:rsid w:val="000F33D4"/>
    <w:rsid w:val="00105634"/>
    <w:rsid w:val="00105FDE"/>
    <w:rsid w:val="00107CBF"/>
    <w:rsid w:val="00122AC6"/>
    <w:rsid w:val="00133842"/>
    <w:rsid w:val="001360E2"/>
    <w:rsid w:val="0018534D"/>
    <w:rsid w:val="00194FAE"/>
    <w:rsid w:val="001A50DA"/>
    <w:rsid w:val="001B7B15"/>
    <w:rsid w:val="001D68D1"/>
    <w:rsid w:val="001E5F58"/>
    <w:rsid w:val="001F5BD8"/>
    <w:rsid w:val="0020429B"/>
    <w:rsid w:val="00223C2E"/>
    <w:rsid w:val="002A37FE"/>
    <w:rsid w:val="002C5508"/>
    <w:rsid w:val="002C7949"/>
    <w:rsid w:val="002E38C6"/>
    <w:rsid w:val="00304969"/>
    <w:rsid w:val="00314B99"/>
    <w:rsid w:val="00351858"/>
    <w:rsid w:val="00357D08"/>
    <w:rsid w:val="003859A4"/>
    <w:rsid w:val="003A1C64"/>
    <w:rsid w:val="00434D95"/>
    <w:rsid w:val="00442BAB"/>
    <w:rsid w:val="004540F4"/>
    <w:rsid w:val="00473812"/>
    <w:rsid w:val="004A4E87"/>
    <w:rsid w:val="00505912"/>
    <w:rsid w:val="00506AAF"/>
    <w:rsid w:val="00523195"/>
    <w:rsid w:val="00524B98"/>
    <w:rsid w:val="00541ED3"/>
    <w:rsid w:val="0055634B"/>
    <w:rsid w:val="00562C57"/>
    <w:rsid w:val="0057456D"/>
    <w:rsid w:val="005D1CF2"/>
    <w:rsid w:val="005F20FE"/>
    <w:rsid w:val="005F635E"/>
    <w:rsid w:val="00626CB7"/>
    <w:rsid w:val="00630ACA"/>
    <w:rsid w:val="0065780A"/>
    <w:rsid w:val="006C592F"/>
    <w:rsid w:val="006D22E8"/>
    <w:rsid w:val="006E0B00"/>
    <w:rsid w:val="006E4631"/>
    <w:rsid w:val="006E49A9"/>
    <w:rsid w:val="006F633F"/>
    <w:rsid w:val="00743086"/>
    <w:rsid w:val="007660EB"/>
    <w:rsid w:val="007664BF"/>
    <w:rsid w:val="007A7B9A"/>
    <w:rsid w:val="008207F6"/>
    <w:rsid w:val="00827D50"/>
    <w:rsid w:val="00830DE5"/>
    <w:rsid w:val="008550DD"/>
    <w:rsid w:val="00865F76"/>
    <w:rsid w:val="00885036"/>
    <w:rsid w:val="008A7445"/>
    <w:rsid w:val="008B0242"/>
    <w:rsid w:val="008C0F2F"/>
    <w:rsid w:val="008D4755"/>
    <w:rsid w:val="00931BD6"/>
    <w:rsid w:val="00991A4F"/>
    <w:rsid w:val="009C7B87"/>
    <w:rsid w:val="009D3D7E"/>
    <w:rsid w:val="009E4788"/>
    <w:rsid w:val="00A1227C"/>
    <w:rsid w:val="00A212E4"/>
    <w:rsid w:val="00A531D7"/>
    <w:rsid w:val="00A53E44"/>
    <w:rsid w:val="00A61109"/>
    <w:rsid w:val="00A61445"/>
    <w:rsid w:val="00A71CCA"/>
    <w:rsid w:val="00A978EC"/>
    <w:rsid w:val="00AA3ED3"/>
    <w:rsid w:val="00AA6115"/>
    <w:rsid w:val="00AC49D3"/>
    <w:rsid w:val="00AD076C"/>
    <w:rsid w:val="00AD6075"/>
    <w:rsid w:val="00AE73B8"/>
    <w:rsid w:val="00B11A68"/>
    <w:rsid w:val="00B1778E"/>
    <w:rsid w:val="00B27A31"/>
    <w:rsid w:val="00B40DE1"/>
    <w:rsid w:val="00B50B21"/>
    <w:rsid w:val="00B51762"/>
    <w:rsid w:val="00B568ED"/>
    <w:rsid w:val="00BD4AAB"/>
    <w:rsid w:val="00BF48C5"/>
    <w:rsid w:val="00C06C00"/>
    <w:rsid w:val="00C22151"/>
    <w:rsid w:val="00C241EE"/>
    <w:rsid w:val="00C35764"/>
    <w:rsid w:val="00C420AF"/>
    <w:rsid w:val="00C45D11"/>
    <w:rsid w:val="00C71E73"/>
    <w:rsid w:val="00CE4E24"/>
    <w:rsid w:val="00CF7F45"/>
    <w:rsid w:val="00D0122D"/>
    <w:rsid w:val="00D30131"/>
    <w:rsid w:val="00D40206"/>
    <w:rsid w:val="00D563B4"/>
    <w:rsid w:val="00D80C55"/>
    <w:rsid w:val="00DC1137"/>
    <w:rsid w:val="00DE083B"/>
    <w:rsid w:val="00DF0237"/>
    <w:rsid w:val="00E1599D"/>
    <w:rsid w:val="00E17335"/>
    <w:rsid w:val="00E30B4C"/>
    <w:rsid w:val="00E66367"/>
    <w:rsid w:val="00EB4C51"/>
    <w:rsid w:val="00EB7B54"/>
    <w:rsid w:val="00F02A9E"/>
    <w:rsid w:val="00F03790"/>
    <w:rsid w:val="00F5295D"/>
    <w:rsid w:val="00F55E5E"/>
    <w:rsid w:val="00F62A56"/>
    <w:rsid w:val="00F77798"/>
    <w:rsid w:val="00F91156"/>
    <w:rsid w:val="00FA1745"/>
    <w:rsid w:val="00FF4B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7A06"/>
  <w15:docId w15:val="{B9B20DDD-F9B6-4C58-9FA0-3E2E0DEB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0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991A4F"/>
    <w:rPr>
      <w:color w:val="0000FF"/>
      <w:u w:val="single"/>
    </w:rPr>
  </w:style>
  <w:style w:type="paragraph" w:styleId="3">
    <w:name w:val="Body Text Indent 3"/>
    <w:basedOn w:val="a"/>
    <w:link w:val="30"/>
    <w:uiPriority w:val="99"/>
    <w:semiHidden/>
    <w:unhideWhenUsed/>
    <w:rsid w:val="00AD076C"/>
    <w:pPr>
      <w:spacing w:after="120"/>
      <w:ind w:left="283"/>
    </w:pPr>
    <w:rPr>
      <w:sz w:val="16"/>
      <w:szCs w:val="16"/>
    </w:rPr>
  </w:style>
  <w:style w:type="character" w:customStyle="1" w:styleId="30">
    <w:name w:val="Основной текст с отступом 3 Знак"/>
    <w:basedOn w:val="a0"/>
    <w:link w:val="3"/>
    <w:uiPriority w:val="99"/>
    <w:semiHidden/>
    <w:rsid w:val="00AD076C"/>
    <w:rPr>
      <w:sz w:val="16"/>
      <w:szCs w:val="16"/>
    </w:rPr>
  </w:style>
  <w:style w:type="paragraph" w:customStyle="1" w:styleId="Style7">
    <w:name w:val="Style7"/>
    <w:basedOn w:val="a"/>
    <w:rsid w:val="00AD076C"/>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65780A"/>
    <w:pPr>
      <w:spacing w:after="160" w:line="259" w:lineRule="auto"/>
      <w:ind w:left="720"/>
      <w:contextualSpacing/>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7059">
      <w:bodyDiv w:val="1"/>
      <w:marLeft w:val="0"/>
      <w:marRight w:val="0"/>
      <w:marTop w:val="0"/>
      <w:marBottom w:val="0"/>
      <w:divBdr>
        <w:top w:val="none" w:sz="0" w:space="0" w:color="auto"/>
        <w:left w:val="none" w:sz="0" w:space="0" w:color="auto"/>
        <w:bottom w:val="none" w:sz="0" w:space="0" w:color="auto"/>
        <w:right w:val="none" w:sz="0" w:space="0" w:color="auto"/>
      </w:divBdr>
    </w:div>
    <w:div w:id="102186634">
      <w:bodyDiv w:val="1"/>
      <w:marLeft w:val="0"/>
      <w:marRight w:val="0"/>
      <w:marTop w:val="0"/>
      <w:marBottom w:val="0"/>
      <w:divBdr>
        <w:top w:val="none" w:sz="0" w:space="0" w:color="auto"/>
        <w:left w:val="none" w:sz="0" w:space="0" w:color="auto"/>
        <w:bottom w:val="none" w:sz="0" w:space="0" w:color="auto"/>
        <w:right w:val="none" w:sz="0" w:space="0" w:color="auto"/>
      </w:divBdr>
    </w:div>
    <w:div w:id="118691250">
      <w:bodyDiv w:val="1"/>
      <w:marLeft w:val="0"/>
      <w:marRight w:val="0"/>
      <w:marTop w:val="0"/>
      <w:marBottom w:val="0"/>
      <w:divBdr>
        <w:top w:val="none" w:sz="0" w:space="0" w:color="auto"/>
        <w:left w:val="none" w:sz="0" w:space="0" w:color="auto"/>
        <w:bottom w:val="none" w:sz="0" w:space="0" w:color="auto"/>
        <w:right w:val="none" w:sz="0" w:space="0" w:color="auto"/>
      </w:divBdr>
    </w:div>
    <w:div w:id="155658548">
      <w:bodyDiv w:val="1"/>
      <w:marLeft w:val="0"/>
      <w:marRight w:val="0"/>
      <w:marTop w:val="0"/>
      <w:marBottom w:val="0"/>
      <w:divBdr>
        <w:top w:val="none" w:sz="0" w:space="0" w:color="auto"/>
        <w:left w:val="none" w:sz="0" w:space="0" w:color="auto"/>
        <w:bottom w:val="none" w:sz="0" w:space="0" w:color="auto"/>
        <w:right w:val="none" w:sz="0" w:space="0" w:color="auto"/>
      </w:divBdr>
    </w:div>
    <w:div w:id="200360291">
      <w:bodyDiv w:val="1"/>
      <w:marLeft w:val="0"/>
      <w:marRight w:val="0"/>
      <w:marTop w:val="0"/>
      <w:marBottom w:val="0"/>
      <w:divBdr>
        <w:top w:val="none" w:sz="0" w:space="0" w:color="auto"/>
        <w:left w:val="none" w:sz="0" w:space="0" w:color="auto"/>
        <w:bottom w:val="none" w:sz="0" w:space="0" w:color="auto"/>
        <w:right w:val="none" w:sz="0" w:space="0" w:color="auto"/>
      </w:divBdr>
    </w:div>
    <w:div w:id="257173852">
      <w:bodyDiv w:val="1"/>
      <w:marLeft w:val="0"/>
      <w:marRight w:val="0"/>
      <w:marTop w:val="0"/>
      <w:marBottom w:val="0"/>
      <w:divBdr>
        <w:top w:val="none" w:sz="0" w:space="0" w:color="auto"/>
        <w:left w:val="none" w:sz="0" w:space="0" w:color="auto"/>
        <w:bottom w:val="none" w:sz="0" w:space="0" w:color="auto"/>
        <w:right w:val="none" w:sz="0" w:space="0" w:color="auto"/>
      </w:divBdr>
    </w:div>
    <w:div w:id="283660167">
      <w:bodyDiv w:val="1"/>
      <w:marLeft w:val="0"/>
      <w:marRight w:val="0"/>
      <w:marTop w:val="0"/>
      <w:marBottom w:val="0"/>
      <w:divBdr>
        <w:top w:val="none" w:sz="0" w:space="0" w:color="auto"/>
        <w:left w:val="none" w:sz="0" w:space="0" w:color="auto"/>
        <w:bottom w:val="none" w:sz="0" w:space="0" w:color="auto"/>
        <w:right w:val="none" w:sz="0" w:space="0" w:color="auto"/>
      </w:divBdr>
    </w:div>
    <w:div w:id="325279766">
      <w:bodyDiv w:val="1"/>
      <w:marLeft w:val="0"/>
      <w:marRight w:val="0"/>
      <w:marTop w:val="0"/>
      <w:marBottom w:val="0"/>
      <w:divBdr>
        <w:top w:val="none" w:sz="0" w:space="0" w:color="auto"/>
        <w:left w:val="none" w:sz="0" w:space="0" w:color="auto"/>
        <w:bottom w:val="none" w:sz="0" w:space="0" w:color="auto"/>
        <w:right w:val="none" w:sz="0" w:space="0" w:color="auto"/>
      </w:divBdr>
    </w:div>
    <w:div w:id="326790363">
      <w:bodyDiv w:val="1"/>
      <w:marLeft w:val="0"/>
      <w:marRight w:val="0"/>
      <w:marTop w:val="0"/>
      <w:marBottom w:val="0"/>
      <w:divBdr>
        <w:top w:val="none" w:sz="0" w:space="0" w:color="auto"/>
        <w:left w:val="none" w:sz="0" w:space="0" w:color="auto"/>
        <w:bottom w:val="none" w:sz="0" w:space="0" w:color="auto"/>
        <w:right w:val="none" w:sz="0" w:space="0" w:color="auto"/>
      </w:divBdr>
    </w:div>
    <w:div w:id="368798002">
      <w:bodyDiv w:val="1"/>
      <w:marLeft w:val="0"/>
      <w:marRight w:val="0"/>
      <w:marTop w:val="0"/>
      <w:marBottom w:val="0"/>
      <w:divBdr>
        <w:top w:val="none" w:sz="0" w:space="0" w:color="auto"/>
        <w:left w:val="none" w:sz="0" w:space="0" w:color="auto"/>
        <w:bottom w:val="none" w:sz="0" w:space="0" w:color="auto"/>
        <w:right w:val="none" w:sz="0" w:space="0" w:color="auto"/>
      </w:divBdr>
    </w:div>
    <w:div w:id="382218802">
      <w:bodyDiv w:val="1"/>
      <w:marLeft w:val="0"/>
      <w:marRight w:val="0"/>
      <w:marTop w:val="0"/>
      <w:marBottom w:val="0"/>
      <w:divBdr>
        <w:top w:val="none" w:sz="0" w:space="0" w:color="auto"/>
        <w:left w:val="none" w:sz="0" w:space="0" w:color="auto"/>
        <w:bottom w:val="none" w:sz="0" w:space="0" w:color="auto"/>
        <w:right w:val="none" w:sz="0" w:space="0" w:color="auto"/>
      </w:divBdr>
    </w:div>
    <w:div w:id="496118837">
      <w:bodyDiv w:val="1"/>
      <w:marLeft w:val="0"/>
      <w:marRight w:val="0"/>
      <w:marTop w:val="0"/>
      <w:marBottom w:val="0"/>
      <w:divBdr>
        <w:top w:val="none" w:sz="0" w:space="0" w:color="auto"/>
        <w:left w:val="none" w:sz="0" w:space="0" w:color="auto"/>
        <w:bottom w:val="none" w:sz="0" w:space="0" w:color="auto"/>
        <w:right w:val="none" w:sz="0" w:space="0" w:color="auto"/>
      </w:divBdr>
    </w:div>
    <w:div w:id="523641547">
      <w:bodyDiv w:val="1"/>
      <w:marLeft w:val="0"/>
      <w:marRight w:val="0"/>
      <w:marTop w:val="0"/>
      <w:marBottom w:val="0"/>
      <w:divBdr>
        <w:top w:val="none" w:sz="0" w:space="0" w:color="auto"/>
        <w:left w:val="none" w:sz="0" w:space="0" w:color="auto"/>
        <w:bottom w:val="none" w:sz="0" w:space="0" w:color="auto"/>
        <w:right w:val="none" w:sz="0" w:space="0" w:color="auto"/>
      </w:divBdr>
    </w:div>
    <w:div w:id="527716482">
      <w:bodyDiv w:val="1"/>
      <w:marLeft w:val="0"/>
      <w:marRight w:val="0"/>
      <w:marTop w:val="0"/>
      <w:marBottom w:val="0"/>
      <w:divBdr>
        <w:top w:val="none" w:sz="0" w:space="0" w:color="auto"/>
        <w:left w:val="none" w:sz="0" w:space="0" w:color="auto"/>
        <w:bottom w:val="none" w:sz="0" w:space="0" w:color="auto"/>
        <w:right w:val="none" w:sz="0" w:space="0" w:color="auto"/>
      </w:divBdr>
    </w:div>
    <w:div w:id="571043419">
      <w:bodyDiv w:val="1"/>
      <w:marLeft w:val="0"/>
      <w:marRight w:val="0"/>
      <w:marTop w:val="0"/>
      <w:marBottom w:val="0"/>
      <w:divBdr>
        <w:top w:val="none" w:sz="0" w:space="0" w:color="auto"/>
        <w:left w:val="none" w:sz="0" w:space="0" w:color="auto"/>
        <w:bottom w:val="none" w:sz="0" w:space="0" w:color="auto"/>
        <w:right w:val="none" w:sz="0" w:space="0" w:color="auto"/>
      </w:divBdr>
    </w:div>
    <w:div w:id="597373690">
      <w:bodyDiv w:val="1"/>
      <w:marLeft w:val="0"/>
      <w:marRight w:val="0"/>
      <w:marTop w:val="0"/>
      <w:marBottom w:val="0"/>
      <w:divBdr>
        <w:top w:val="none" w:sz="0" w:space="0" w:color="auto"/>
        <w:left w:val="none" w:sz="0" w:space="0" w:color="auto"/>
        <w:bottom w:val="none" w:sz="0" w:space="0" w:color="auto"/>
        <w:right w:val="none" w:sz="0" w:space="0" w:color="auto"/>
      </w:divBdr>
    </w:div>
    <w:div w:id="657877603">
      <w:bodyDiv w:val="1"/>
      <w:marLeft w:val="0"/>
      <w:marRight w:val="0"/>
      <w:marTop w:val="0"/>
      <w:marBottom w:val="0"/>
      <w:divBdr>
        <w:top w:val="none" w:sz="0" w:space="0" w:color="auto"/>
        <w:left w:val="none" w:sz="0" w:space="0" w:color="auto"/>
        <w:bottom w:val="none" w:sz="0" w:space="0" w:color="auto"/>
        <w:right w:val="none" w:sz="0" w:space="0" w:color="auto"/>
      </w:divBdr>
    </w:div>
    <w:div w:id="716203071">
      <w:bodyDiv w:val="1"/>
      <w:marLeft w:val="0"/>
      <w:marRight w:val="0"/>
      <w:marTop w:val="0"/>
      <w:marBottom w:val="0"/>
      <w:divBdr>
        <w:top w:val="none" w:sz="0" w:space="0" w:color="auto"/>
        <w:left w:val="none" w:sz="0" w:space="0" w:color="auto"/>
        <w:bottom w:val="none" w:sz="0" w:space="0" w:color="auto"/>
        <w:right w:val="none" w:sz="0" w:space="0" w:color="auto"/>
      </w:divBdr>
    </w:div>
    <w:div w:id="727730232">
      <w:bodyDiv w:val="1"/>
      <w:marLeft w:val="0"/>
      <w:marRight w:val="0"/>
      <w:marTop w:val="0"/>
      <w:marBottom w:val="0"/>
      <w:divBdr>
        <w:top w:val="none" w:sz="0" w:space="0" w:color="auto"/>
        <w:left w:val="none" w:sz="0" w:space="0" w:color="auto"/>
        <w:bottom w:val="none" w:sz="0" w:space="0" w:color="auto"/>
        <w:right w:val="none" w:sz="0" w:space="0" w:color="auto"/>
      </w:divBdr>
    </w:div>
    <w:div w:id="761951686">
      <w:bodyDiv w:val="1"/>
      <w:marLeft w:val="0"/>
      <w:marRight w:val="0"/>
      <w:marTop w:val="0"/>
      <w:marBottom w:val="0"/>
      <w:divBdr>
        <w:top w:val="none" w:sz="0" w:space="0" w:color="auto"/>
        <w:left w:val="none" w:sz="0" w:space="0" w:color="auto"/>
        <w:bottom w:val="none" w:sz="0" w:space="0" w:color="auto"/>
        <w:right w:val="none" w:sz="0" w:space="0" w:color="auto"/>
      </w:divBdr>
    </w:div>
    <w:div w:id="833564922">
      <w:bodyDiv w:val="1"/>
      <w:marLeft w:val="0"/>
      <w:marRight w:val="0"/>
      <w:marTop w:val="0"/>
      <w:marBottom w:val="0"/>
      <w:divBdr>
        <w:top w:val="none" w:sz="0" w:space="0" w:color="auto"/>
        <w:left w:val="none" w:sz="0" w:space="0" w:color="auto"/>
        <w:bottom w:val="none" w:sz="0" w:space="0" w:color="auto"/>
        <w:right w:val="none" w:sz="0" w:space="0" w:color="auto"/>
      </w:divBdr>
    </w:div>
    <w:div w:id="865409422">
      <w:bodyDiv w:val="1"/>
      <w:marLeft w:val="0"/>
      <w:marRight w:val="0"/>
      <w:marTop w:val="0"/>
      <w:marBottom w:val="0"/>
      <w:divBdr>
        <w:top w:val="none" w:sz="0" w:space="0" w:color="auto"/>
        <w:left w:val="none" w:sz="0" w:space="0" w:color="auto"/>
        <w:bottom w:val="none" w:sz="0" w:space="0" w:color="auto"/>
        <w:right w:val="none" w:sz="0" w:space="0" w:color="auto"/>
      </w:divBdr>
    </w:div>
    <w:div w:id="884751572">
      <w:bodyDiv w:val="1"/>
      <w:marLeft w:val="0"/>
      <w:marRight w:val="0"/>
      <w:marTop w:val="0"/>
      <w:marBottom w:val="0"/>
      <w:divBdr>
        <w:top w:val="none" w:sz="0" w:space="0" w:color="auto"/>
        <w:left w:val="none" w:sz="0" w:space="0" w:color="auto"/>
        <w:bottom w:val="none" w:sz="0" w:space="0" w:color="auto"/>
        <w:right w:val="none" w:sz="0" w:space="0" w:color="auto"/>
      </w:divBdr>
    </w:div>
    <w:div w:id="894967956">
      <w:bodyDiv w:val="1"/>
      <w:marLeft w:val="0"/>
      <w:marRight w:val="0"/>
      <w:marTop w:val="0"/>
      <w:marBottom w:val="0"/>
      <w:divBdr>
        <w:top w:val="none" w:sz="0" w:space="0" w:color="auto"/>
        <w:left w:val="none" w:sz="0" w:space="0" w:color="auto"/>
        <w:bottom w:val="none" w:sz="0" w:space="0" w:color="auto"/>
        <w:right w:val="none" w:sz="0" w:space="0" w:color="auto"/>
      </w:divBdr>
    </w:div>
    <w:div w:id="1006640659">
      <w:bodyDiv w:val="1"/>
      <w:marLeft w:val="0"/>
      <w:marRight w:val="0"/>
      <w:marTop w:val="0"/>
      <w:marBottom w:val="0"/>
      <w:divBdr>
        <w:top w:val="none" w:sz="0" w:space="0" w:color="auto"/>
        <w:left w:val="none" w:sz="0" w:space="0" w:color="auto"/>
        <w:bottom w:val="none" w:sz="0" w:space="0" w:color="auto"/>
        <w:right w:val="none" w:sz="0" w:space="0" w:color="auto"/>
      </w:divBdr>
    </w:div>
    <w:div w:id="1046027662">
      <w:bodyDiv w:val="1"/>
      <w:marLeft w:val="0"/>
      <w:marRight w:val="0"/>
      <w:marTop w:val="0"/>
      <w:marBottom w:val="0"/>
      <w:divBdr>
        <w:top w:val="none" w:sz="0" w:space="0" w:color="auto"/>
        <w:left w:val="none" w:sz="0" w:space="0" w:color="auto"/>
        <w:bottom w:val="none" w:sz="0" w:space="0" w:color="auto"/>
        <w:right w:val="none" w:sz="0" w:space="0" w:color="auto"/>
      </w:divBdr>
    </w:div>
    <w:div w:id="1107038192">
      <w:bodyDiv w:val="1"/>
      <w:marLeft w:val="0"/>
      <w:marRight w:val="0"/>
      <w:marTop w:val="0"/>
      <w:marBottom w:val="0"/>
      <w:divBdr>
        <w:top w:val="none" w:sz="0" w:space="0" w:color="auto"/>
        <w:left w:val="none" w:sz="0" w:space="0" w:color="auto"/>
        <w:bottom w:val="none" w:sz="0" w:space="0" w:color="auto"/>
        <w:right w:val="none" w:sz="0" w:space="0" w:color="auto"/>
      </w:divBdr>
    </w:div>
    <w:div w:id="1131479311">
      <w:bodyDiv w:val="1"/>
      <w:marLeft w:val="0"/>
      <w:marRight w:val="0"/>
      <w:marTop w:val="0"/>
      <w:marBottom w:val="0"/>
      <w:divBdr>
        <w:top w:val="none" w:sz="0" w:space="0" w:color="auto"/>
        <w:left w:val="none" w:sz="0" w:space="0" w:color="auto"/>
        <w:bottom w:val="none" w:sz="0" w:space="0" w:color="auto"/>
        <w:right w:val="none" w:sz="0" w:space="0" w:color="auto"/>
      </w:divBdr>
    </w:div>
    <w:div w:id="1132676367">
      <w:bodyDiv w:val="1"/>
      <w:marLeft w:val="0"/>
      <w:marRight w:val="0"/>
      <w:marTop w:val="0"/>
      <w:marBottom w:val="0"/>
      <w:divBdr>
        <w:top w:val="none" w:sz="0" w:space="0" w:color="auto"/>
        <w:left w:val="none" w:sz="0" w:space="0" w:color="auto"/>
        <w:bottom w:val="none" w:sz="0" w:space="0" w:color="auto"/>
        <w:right w:val="none" w:sz="0" w:space="0" w:color="auto"/>
      </w:divBdr>
    </w:div>
    <w:div w:id="1169293511">
      <w:bodyDiv w:val="1"/>
      <w:marLeft w:val="0"/>
      <w:marRight w:val="0"/>
      <w:marTop w:val="0"/>
      <w:marBottom w:val="0"/>
      <w:divBdr>
        <w:top w:val="none" w:sz="0" w:space="0" w:color="auto"/>
        <w:left w:val="none" w:sz="0" w:space="0" w:color="auto"/>
        <w:bottom w:val="none" w:sz="0" w:space="0" w:color="auto"/>
        <w:right w:val="none" w:sz="0" w:space="0" w:color="auto"/>
      </w:divBdr>
    </w:div>
    <w:div w:id="1175457611">
      <w:bodyDiv w:val="1"/>
      <w:marLeft w:val="0"/>
      <w:marRight w:val="0"/>
      <w:marTop w:val="0"/>
      <w:marBottom w:val="0"/>
      <w:divBdr>
        <w:top w:val="none" w:sz="0" w:space="0" w:color="auto"/>
        <w:left w:val="none" w:sz="0" w:space="0" w:color="auto"/>
        <w:bottom w:val="none" w:sz="0" w:space="0" w:color="auto"/>
        <w:right w:val="none" w:sz="0" w:space="0" w:color="auto"/>
      </w:divBdr>
    </w:div>
    <w:div w:id="1246380997">
      <w:bodyDiv w:val="1"/>
      <w:marLeft w:val="0"/>
      <w:marRight w:val="0"/>
      <w:marTop w:val="0"/>
      <w:marBottom w:val="0"/>
      <w:divBdr>
        <w:top w:val="none" w:sz="0" w:space="0" w:color="auto"/>
        <w:left w:val="none" w:sz="0" w:space="0" w:color="auto"/>
        <w:bottom w:val="none" w:sz="0" w:space="0" w:color="auto"/>
        <w:right w:val="none" w:sz="0" w:space="0" w:color="auto"/>
      </w:divBdr>
    </w:div>
    <w:div w:id="1262300461">
      <w:bodyDiv w:val="1"/>
      <w:marLeft w:val="0"/>
      <w:marRight w:val="0"/>
      <w:marTop w:val="0"/>
      <w:marBottom w:val="0"/>
      <w:divBdr>
        <w:top w:val="none" w:sz="0" w:space="0" w:color="auto"/>
        <w:left w:val="none" w:sz="0" w:space="0" w:color="auto"/>
        <w:bottom w:val="none" w:sz="0" w:space="0" w:color="auto"/>
        <w:right w:val="none" w:sz="0" w:space="0" w:color="auto"/>
      </w:divBdr>
    </w:div>
    <w:div w:id="1319767594">
      <w:bodyDiv w:val="1"/>
      <w:marLeft w:val="0"/>
      <w:marRight w:val="0"/>
      <w:marTop w:val="0"/>
      <w:marBottom w:val="0"/>
      <w:divBdr>
        <w:top w:val="none" w:sz="0" w:space="0" w:color="auto"/>
        <w:left w:val="none" w:sz="0" w:space="0" w:color="auto"/>
        <w:bottom w:val="none" w:sz="0" w:space="0" w:color="auto"/>
        <w:right w:val="none" w:sz="0" w:space="0" w:color="auto"/>
      </w:divBdr>
    </w:div>
    <w:div w:id="1389454178">
      <w:bodyDiv w:val="1"/>
      <w:marLeft w:val="0"/>
      <w:marRight w:val="0"/>
      <w:marTop w:val="0"/>
      <w:marBottom w:val="0"/>
      <w:divBdr>
        <w:top w:val="none" w:sz="0" w:space="0" w:color="auto"/>
        <w:left w:val="none" w:sz="0" w:space="0" w:color="auto"/>
        <w:bottom w:val="none" w:sz="0" w:space="0" w:color="auto"/>
        <w:right w:val="none" w:sz="0" w:space="0" w:color="auto"/>
      </w:divBdr>
    </w:div>
    <w:div w:id="1443305416">
      <w:bodyDiv w:val="1"/>
      <w:marLeft w:val="0"/>
      <w:marRight w:val="0"/>
      <w:marTop w:val="0"/>
      <w:marBottom w:val="0"/>
      <w:divBdr>
        <w:top w:val="none" w:sz="0" w:space="0" w:color="auto"/>
        <w:left w:val="none" w:sz="0" w:space="0" w:color="auto"/>
        <w:bottom w:val="none" w:sz="0" w:space="0" w:color="auto"/>
        <w:right w:val="none" w:sz="0" w:space="0" w:color="auto"/>
      </w:divBdr>
    </w:div>
    <w:div w:id="1567760930">
      <w:bodyDiv w:val="1"/>
      <w:marLeft w:val="0"/>
      <w:marRight w:val="0"/>
      <w:marTop w:val="0"/>
      <w:marBottom w:val="0"/>
      <w:divBdr>
        <w:top w:val="none" w:sz="0" w:space="0" w:color="auto"/>
        <w:left w:val="none" w:sz="0" w:space="0" w:color="auto"/>
        <w:bottom w:val="none" w:sz="0" w:space="0" w:color="auto"/>
        <w:right w:val="none" w:sz="0" w:space="0" w:color="auto"/>
      </w:divBdr>
    </w:div>
    <w:div w:id="1579168000">
      <w:bodyDiv w:val="1"/>
      <w:marLeft w:val="0"/>
      <w:marRight w:val="0"/>
      <w:marTop w:val="0"/>
      <w:marBottom w:val="0"/>
      <w:divBdr>
        <w:top w:val="none" w:sz="0" w:space="0" w:color="auto"/>
        <w:left w:val="none" w:sz="0" w:space="0" w:color="auto"/>
        <w:bottom w:val="none" w:sz="0" w:space="0" w:color="auto"/>
        <w:right w:val="none" w:sz="0" w:space="0" w:color="auto"/>
      </w:divBdr>
    </w:div>
    <w:div w:id="1643076759">
      <w:bodyDiv w:val="1"/>
      <w:marLeft w:val="0"/>
      <w:marRight w:val="0"/>
      <w:marTop w:val="0"/>
      <w:marBottom w:val="0"/>
      <w:divBdr>
        <w:top w:val="none" w:sz="0" w:space="0" w:color="auto"/>
        <w:left w:val="none" w:sz="0" w:space="0" w:color="auto"/>
        <w:bottom w:val="none" w:sz="0" w:space="0" w:color="auto"/>
        <w:right w:val="none" w:sz="0" w:space="0" w:color="auto"/>
      </w:divBdr>
    </w:div>
    <w:div w:id="1729526336">
      <w:bodyDiv w:val="1"/>
      <w:marLeft w:val="0"/>
      <w:marRight w:val="0"/>
      <w:marTop w:val="0"/>
      <w:marBottom w:val="0"/>
      <w:divBdr>
        <w:top w:val="none" w:sz="0" w:space="0" w:color="auto"/>
        <w:left w:val="none" w:sz="0" w:space="0" w:color="auto"/>
        <w:bottom w:val="none" w:sz="0" w:space="0" w:color="auto"/>
        <w:right w:val="none" w:sz="0" w:space="0" w:color="auto"/>
      </w:divBdr>
    </w:div>
    <w:div w:id="1881476533">
      <w:bodyDiv w:val="1"/>
      <w:marLeft w:val="0"/>
      <w:marRight w:val="0"/>
      <w:marTop w:val="0"/>
      <w:marBottom w:val="0"/>
      <w:divBdr>
        <w:top w:val="none" w:sz="0" w:space="0" w:color="auto"/>
        <w:left w:val="none" w:sz="0" w:space="0" w:color="auto"/>
        <w:bottom w:val="none" w:sz="0" w:space="0" w:color="auto"/>
        <w:right w:val="none" w:sz="0" w:space="0" w:color="auto"/>
      </w:divBdr>
    </w:div>
    <w:div w:id="2017734109">
      <w:bodyDiv w:val="1"/>
      <w:marLeft w:val="0"/>
      <w:marRight w:val="0"/>
      <w:marTop w:val="0"/>
      <w:marBottom w:val="0"/>
      <w:divBdr>
        <w:top w:val="none" w:sz="0" w:space="0" w:color="auto"/>
        <w:left w:val="none" w:sz="0" w:space="0" w:color="auto"/>
        <w:bottom w:val="none" w:sz="0" w:space="0" w:color="auto"/>
        <w:right w:val="none" w:sz="0" w:space="0" w:color="auto"/>
      </w:divBdr>
    </w:div>
    <w:div w:id="2075853039">
      <w:bodyDiv w:val="1"/>
      <w:marLeft w:val="0"/>
      <w:marRight w:val="0"/>
      <w:marTop w:val="0"/>
      <w:marBottom w:val="0"/>
      <w:divBdr>
        <w:top w:val="none" w:sz="0" w:space="0" w:color="auto"/>
        <w:left w:val="none" w:sz="0" w:space="0" w:color="auto"/>
        <w:bottom w:val="none" w:sz="0" w:space="0" w:color="auto"/>
        <w:right w:val="none" w:sz="0" w:space="0" w:color="auto"/>
      </w:divBdr>
    </w:div>
    <w:div w:id="214454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chnu.edu.ua/course/view.php?id=371" TargetMode="External"/><Relationship Id="rId13" Type="http://schemas.openxmlformats.org/officeDocument/2006/relationships/hyperlink" Target="https://drive.google.com/drive/folders/1-PlU1zNMZOVWrjtsD4aCFDWBcfJ1m7Iu" TargetMode="External"/><Relationship Id="rId3" Type="http://schemas.openxmlformats.org/officeDocument/2006/relationships/settings" Target="settings.xml"/><Relationship Id="rId7" Type="http://schemas.openxmlformats.org/officeDocument/2006/relationships/hyperlink" Target="mailto:v.myronyk@chnu.edu.ua" TargetMode="External"/><Relationship Id="rId12" Type="http://schemas.openxmlformats.org/officeDocument/2006/relationships/hyperlink" Target="https://algebra.fmi.org.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bodnaruk@chnu.edu.ua" TargetMode="External"/><Relationship Id="rId11" Type="http://schemas.openxmlformats.org/officeDocument/2006/relationships/hyperlink" Target="http://fmi.org.ua/" TargetMode="External"/><Relationship Id="rId5" Type="http://schemas.openxmlformats.org/officeDocument/2006/relationships/hyperlink" Target="http://algebra.fmi.org.ua/teachers/" TargetMode="External"/><Relationship Id="rId15" Type="http://schemas.openxmlformats.org/officeDocument/2006/relationships/fontTable" Target="fontTable.xml"/><Relationship Id="rId10" Type="http://schemas.openxmlformats.org/officeDocument/2006/relationships/hyperlink" Target="https://moodle.chnu.edu.ua/course/view.php?id=371" TargetMode="External"/><Relationship Id="rId4" Type="http://schemas.openxmlformats.org/officeDocument/2006/relationships/webSettings" Target="webSettings.xml"/><Relationship Id="rId9" Type="http://schemas.openxmlformats.org/officeDocument/2006/relationships/hyperlink" Target="https://drive.google.com/file/d/1fFcSXo81bQPukhZeV41Qef_R7eQDwxyK/view?usp=sharing" TargetMode="External"/><Relationship Id="rId14" Type="http://schemas.openxmlformats.org/officeDocument/2006/relationships/hyperlink" Target="http://www.library.chn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4208</Words>
  <Characters>23988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Оля</cp:lastModifiedBy>
  <cp:revision>8</cp:revision>
  <dcterms:created xsi:type="dcterms:W3CDTF">2022-08-26T14:13:00Z</dcterms:created>
  <dcterms:modified xsi:type="dcterms:W3CDTF">2022-08-30T11:38:00Z</dcterms:modified>
</cp:coreProperties>
</file>